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3F" w:rsidRPr="004175C7" w:rsidRDefault="005B313F" w:rsidP="005B313F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ЛИПОВСКОГО СЕЛЬСКОГО </w:t>
      </w:r>
      <w:r w:rsidRPr="004175C7">
        <w:rPr>
          <w:b/>
          <w:sz w:val="28"/>
          <w:szCs w:val="28"/>
        </w:rPr>
        <w:t>ПОСЕЛЕНИЯ</w:t>
      </w:r>
    </w:p>
    <w:p w:rsidR="005B313F" w:rsidRPr="004175C7" w:rsidRDefault="005B313F" w:rsidP="005B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</w:t>
      </w:r>
      <w:r w:rsidRPr="004175C7">
        <w:rPr>
          <w:b/>
          <w:sz w:val="28"/>
          <w:szCs w:val="28"/>
        </w:rPr>
        <w:t>МУНИЦИПАЛЬНОГО РАЙОНА</w:t>
      </w:r>
    </w:p>
    <w:p w:rsidR="005B313F" w:rsidRPr="004175C7" w:rsidRDefault="005B313F" w:rsidP="005B313F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>ВОРОНЕЖСКОЙ ОБЛАСТИ</w:t>
      </w:r>
    </w:p>
    <w:p w:rsidR="005B313F" w:rsidRPr="004175C7" w:rsidRDefault="005B313F" w:rsidP="005B313F">
      <w:pPr>
        <w:jc w:val="center"/>
        <w:rPr>
          <w:b/>
          <w:sz w:val="28"/>
          <w:szCs w:val="28"/>
        </w:rPr>
      </w:pPr>
    </w:p>
    <w:p w:rsidR="005B313F" w:rsidRPr="004175C7" w:rsidRDefault="005B313F" w:rsidP="005B313F">
      <w:pPr>
        <w:jc w:val="center"/>
        <w:rPr>
          <w:b/>
          <w:sz w:val="28"/>
          <w:szCs w:val="28"/>
        </w:rPr>
      </w:pPr>
      <w:r w:rsidRPr="00C637BE">
        <w:rPr>
          <w:b/>
          <w:sz w:val="28"/>
          <w:szCs w:val="28"/>
        </w:rPr>
        <w:t>ПОСТАНОВЛЕНИЕ</w:t>
      </w:r>
    </w:p>
    <w:p w:rsidR="005B313F" w:rsidRPr="00403001" w:rsidRDefault="005B313F" w:rsidP="005B313F">
      <w:pPr>
        <w:jc w:val="center"/>
        <w:rPr>
          <w:sz w:val="28"/>
          <w:szCs w:val="28"/>
        </w:rPr>
      </w:pPr>
    </w:p>
    <w:p w:rsidR="005B313F" w:rsidRPr="004175C7" w:rsidRDefault="005B313F" w:rsidP="005B313F">
      <w:pPr>
        <w:jc w:val="both"/>
        <w:rPr>
          <w:u w:val="single"/>
        </w:rPr>
      </w:pPr>
      <w:r>
        <w:rPr>
          <w:u w:val="single"/>
        </w:rPr>
        <w:t xml:space="preserve">от   31.12. </w:t>
      </w:r>
      <w:smartTag w:uri="urn:schemas-microsoft-com:office:smarttags" w:element="metricconverter">
        <w:smartTagPr>
          <w:attr w:name="ProductID" w:val="2013 г"/>
        </w:smartTagPr>
        <w:r w:rsidRPr="004175C7">
          <w:rPr>
            <w:u w:val="single"/>
          </w:rPr>
          <w:t>2013 г</w:t>
        </w:r>
      </w:smartTag>
      <w:r w:rsidRPr="004175C7">
        <w:rPr>
          <w:u w:val="single"/>
        </w:rPr>
        <w:t>.    №</w:t>
      </w:r>
      <w:r>
        <w:rPr>
          <w:u w:val="single"/>
        </w:rPr>
        <w:t xml:space="preserve"> 91</w:t>
      </w:r>
      <w:r w:rsidRPr="004175C7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5B313F" w:rsidRPr="004175C7" w:rsidRDefault="005B313F" w:rsidP="005B313F">
      <w:pPr>
        <w:jc w:val="both"/>
      </w:pPr>
      <w:r>
        <w:t xml:space="preserve">              </w:t>
      </w:r>
      <w:r w:rsidRPr="004175C7">
        <w:t xml:space="preserve">с. </w:t>
      </w:r>
      <w:proofErr w:type="spellStart"/>
      <w:r>
        <w:t>Липовка</w:t>
      </w:r>
      <w:proofErr w:type="spellEnd"/>
    </w:p>
    <w:p w:rsidR="005B313F" w:rsidRDefault="005B313F" w:rsidP="005B313F">
      <w:pPr>
        <w:pStyle w:val="a3"/>
        <w:rPr>
          <w:b/>
          <w:szCs w:val="28"/>
        </w:rPr>
      </w:pPr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 утверждении </w:t>
      </w:r>
      <w:proofErr w:type="gramStart"/>
      <w:r w:rsidRPr="00BF390C">
        <w:rPr>
          <w:b/>
          <w:sz w:val="24"/>
          <w:szCs w:val="24"/>
        </w:rPr>
        <w:t>административного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регламента администрации  </w:t>
      </w:r>
      <w:proofErr w:type="spellStart"/>
      <w:r w:rsidRPr="00BF390C">
        <w:rPr>
          <w:b/>
          <w:sz w:val="24"/>
          <w:szCs w:val="24"/>
        </w:rPr>
        <w:t>Липовского</w:t>
      </w:r>
      <w:proofErr w:type="spellEnd"/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>сельского   поселения  Бобровского</w:t>
      </w:r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муниципального района </w:t>
      </w:r>
      <w:proofErr w:type="gramStart"/>
      <w:r w:rsidRPr="00BF390C">
        <w:rPr>
          <w:b/>
          <w:sz w:val="24"/>
          <w:szCs w:val="24"/>
        </w:rPr>
        <w:t>Воронежской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области по предоставлению муниципальной </w:t>
      </w:r>
    </w:p>
    <w:p w:rsidR="005B313F" w:rsidRDefault="005B313F" w:rsidP="005B313F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услуги </w:t>
      </w:r>
      <w:r w:rsidRPr="005B313F">
        <w:rPr>
          <w:b/>
          <w:sz w:val="24"/>
          <w:szCs w:val="24"/>
        </w:rPr>
        <w:t xml:space="preserve">«Предоставление информации </w:t>
      </w:r>
      <w:proofErr w:type="gramStart"/>
      <w:r w:rsidRPr="005B313F">
        <w:rPr>
          <w:b/>
          <w:sz w:val="24"/>
          <w:szCs w:val="24"/>
        </w:rPr>
        <w:t>об</w:t>
      </w:r>
      <w:proofErr w:type="gramEnd"/>
    </w:p>
    <w:p w:rsidR="005B313F" w:rsidRDefault="005B313F" w:rsidP="005B313F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</w:t>
      </w:r>
      <w:proofErr w:type="gramStart"/>
      <w:r w:rsidRPr="005B313F">
        <w:rPr>
          <w:b/>
          <w:sz w:val="24"/>
          <w:szCs w:val="24"/>
        </w:rPr>
        <w:t>объектах</w:t>
      </w:r>
      <w:proofErr w:type="gramEnd"/>
      <w:r w:rsidRPr="005B313F">
        <w:rPr>
          <w:b/>
          <w:sz w:val="24"/>
          <w:szCs w:val="24"/>
        </w:rPr>
        <w:t xml:space="preserve"> недвижимого имущества,</w:t>
      </w:r>
    </w:p>
    <w:p w:rsidR="005B313F" w:rsidRDefault="005B313F" w:rsidP="005B313F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</w:t>
      </w:r>
      <w:proofErr w:type="gramStart"/>
      <w:r w:rsidRPr="005B313F">
        <w:rPr>
          <w:b/>
          <w:sz w:val="24"/>
          <w:szCs w:val="24"/>
        </w:rPr>
        <w:t>находящихся</w:t>
      </w:r>
      <w:proofErr w:type="gramEnd"/>
      <w:r w:rsidRPr="005B313F">
        <w:rPr>
          <w:b/>
          <w:sz w:val="24"/>
          <w:szCs w:val="24"/>
        </w:rPr>
        <w:t xml:space="preserve"> в муниципальной собственности</w:t>
      </w:r>
    </w:p>
    <w:p w:rsidR="005B313F" w:rsidRPr="00BF390C" w:rsidRDefault="005B313F" w:rsidP="005B313F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и </w:t>
      </w:r>
      <w:proofErr w:type="gramStart"/>
      <w:r w:rsidRPr="005B313F">
        <w:rPr>
          <w:b/>
          <w:sz w:val="24"/>
          <w:szCs w:val="24"/>
        </w:rPr>
        <w:t>предназначенных</w:t>
      </w:r>
      <w:proofErr w:type="gramEnd"/>
      <w:r w:rsidRPr="005B313F">
        <w:rPr>
          <w:b/>
          <w:sz w:val="24"/>
          <w:szCs w:val="24"/>
        </w:rPr>
        <w:t xml:space="preserve"> для сдачи в аренду»</w:t>
      </w:r>
    </w:p>
    <w:p w:rsidR="005B313F" w:rsidRPr="00BF390C" w:rsidRDefault="005B313F" w:rsidP="005B313F">
      <w:pPr>
        <w:pStyle w:val="a3"/>
        <w:spacing w:after="0"/>
        <w:rPr>
          <w:sz w:val="24"/>
          <w:szCs w:val="24"/>
        </w:rPr>
      </w:pPr>
    </w:p>
    <w:p w:rsidR="005B313F" w:rsidRPr="00BF390C" w:rsidRDefault="005B313F" w:rsidP="005B313F">
      <w:pPr>
        <w:tabs>
          <w:tab w:val="left" w:pos="4455"/>
        </w:tabs>
        <w:spacing w:line="360" w:lineRule="auto"/>
        <w:ind w:firstLine="709"/>
        <w:jc w:val="both"/>
      </w:pPr>
      <w:r w:rsidRPr="00BF390C">
        <w:t xml:space="preserve"> В соответствии с Федеральным законом от 27.07.2010 №210-ФЗ «Об организации предоставления государственных и муниципальных услуг»,  администрация </w:t>
      </w:r>
      <w:proofErr w:type="spellStart"/>
      <w:r w:rsidRPr="00BF390C">
        <w:t>Липовского</w:t>
      </w:r>
      <w:proofErr w:type="spellEnd"/>
      <w:r w:rsidRPr="00BF390C">
        <w:t xml:space="preserve">  сельского поселения Бобровского   муниципального   района   Воронежской   области    </w:t>
      </w:r>
      <w:r w:rsidRPr="00BF390C">
        <w:rPr>
          <w:b/>
        </w:rPr>
        <w:t>постановляет:</w:t>
      </w:r>
    </w:p>
    <w:p w:rsidR="005B313F" w:rsidRPr="00BF390C" w:rsidRDefault="005B313F" w:rsidP="005B313F">
      <w:pPr>
        <w:pStyle w:val="a3"/>
        <w:spacing w:after="0" w:line="360" w:lineRule="auto"/>
        <w:ind w:firstLine="360"/>
        <w:jc w:val="both"/>
        <w:rPr>
          <w:sz w:val="24"/>
          <w:szCs w:val="24"/>
        </w:rPr>
      </w:pPr>
      <w:r w:rsidRPr="00BF390C">
        <w:rPr>
          <w:sz w:val="24"/>
          <w:szCs w:val="24"/>
        </w:rPr>
        <w:t xml:space="preserve">1. Утвердить административный регламент администрации </w:t>
      </w:r>
      <w:proofErr w:type="spellStart"/>
      <w:r w:rsidRPr="00BF390C">
        <w:rPr>
          <w:sz w:val="24"/>
          <w:szCs w:val="24"/>
        </w:rPr>
        <w:t>Липовского</w:t>
      </w:r>
      <w:proofErr w:type="spellEnd"/>
      <w:r w:rsidRPr="00BF390C">
        <w:rPr>
          <w:sz w:val="24"/>
          <w:szCs w:val="24"/>
        </w:rPr>
        <w:t xml:space="preserve">  сельского поселения Бобровского муниципального района по предоставлению муниципальной услуги </w:t>
      </w:r>
      <w:r w:rsidRPr="002078F9">
        <w:rPr>
          <w:sz w:val="24"/>
          <w:szCs w:val="24"/>
        </w:rPr>
        <w:t xml:space="preserve"> </w:t>
      </w:r>
      <w:r w:rsidRPr="005B313F">
        <w:rPr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5B313F">
        <w:rPr>
          <w:sz w:val="24"/>
          <w:szCs w:val="24"/>
        </w:rPr>
        <w:t xml:space="preserve"> </w:t>
      </w:r>
      <w:r w:rsidRPr="00BF390C">
        <w:rPr>
          <w:sz w:val="24"/>
          <w:szCs w:val="24"/>
        </w:rPr>
        <w:t>(приложение № 1).</w:t>
      </w:r>
    </w:p>
    <w:p w:rsidR="005B313F" w:rsidRPr="00BF390C" w:rsidRDefault="005B313F" w:rsidP="005B313F">
      <w:pPr>
        <w:spacing w:line="360" w:lineRule="auto"/>
        <w:jc w:val="both"/>
      </w:pPr>
      <w:r>
        <w:t xml:space="preserve">     </w:t>
      </w:r>
      <w:r w:rsidRPr="00BF390C">
        <w:t xml:space="preserve">2.  </w:t>
      </w:r>
      <w:proofErr w:type="gramStart"/>
      <w:r w:rsidRPr="00BF390C">
        <w:t>Контроль за</w:t>
      </w:r>
      <w:proofErr w:type="gramEnd"/>
      <w:r w:rsidRPr="00BF390C">
        <w:t xml:space="preserve"> исполнением настоящего постановления оставляю за собой.</w:t>
      </w:r>
    </w:p>
    <w:p w:rsidR="005B313F" w:rsidRPr="00BF390C" w:rsidRDefault="005B313F" w:rsidP="005B313F">
      <w:pPr>
        <w:spacing w:line="360" w:lineRule="auto"/>
        <w:jc w:val="both"/>
      </w:pPr>
      <w:r>
        <w:t xml:space="preserve">     </w:t>
      </w:r>
      <w:r w:rsidRPr="00BF390C">
        <w:t>3. Настоящее постановление вступает в силу с момента его обнародования.</w:t>
      </w:r>
    </w:p>
    <w:p w:rsidR="005B313F" w:rsidRPr="00BF390C" w:rsidRDefault="005B313F" w:rsidP="005B313F">
      <w:pPr>
        <w:tabs>
          <w:tab w:val="left" w:pos="1942"/>
        </w:tabs>
        <w:jc w:val="both"/>
      </w:pPr>
    </w:p>
    <w:p w:rsidR="005B313F" w:rsidRPr="00BF390C" w:rsidRDefault="005B313F" w:rsidP="005B313F">
      <w:pPr>
        <w:tabs>
          <w:tab w:val="left" w:pos="1942"/>
        </w:tabs>
        <w:jc w:val="both"/>
      </w:pPr>
    </w:p>
    <w:p w:rsidR="005B313F" w:rsidRPr="00BF390C" w:rsidRDefault="005B313F" w:rsidP="005B313F">
      <w:pPr>
        <w:tabs>
          <w:tab w:val="left" w:pos="1942"/>
        </w:tabs>
        <w:jc w:val="both"/>
      </w:pPr>
      <w:r w:rsidRPr="00BF390C">
        <w:t>и.о. главы</w:t>
      </w:r>
    </w:p>
    <w:p w:rsidR="005B313F" w:rsidRPr="00BF390C" w:rsidRDefault="005B313F" w:rsidP="005B313F">
      <w:pPr>
        <w:tabs>
          <w:tab w:val="left" w:pos="1942"/>
        </w:tabs>
        <w:jc w:val="both"/>
      </w:pPr>
      <w:proofErr w:type="spellStart"/>
      <w:r w:rsidRPr="00BF390C">
        <w:t>Липовского</w:t>
      </w:r>
      <w:proofErr w:type="spellEnd"/>
      <w:r w:rsidRPr="00BF390C">
        <w:t xml:space="preserve"> сельского поселения </w:t>
      </w:r>
    </w:p>
    <w:p w:rsidR="005B313F" w:rsidRPr="00BF390C" w:rsidRDefault="005B313F" w:rsidP="005B313F">
      <w:pPr>
        <w:tabs>
          <w:tab w:val="left" w:pos="1942"/>
        </w:tabs>
        <w:jc w:val="both"/>
      </w:pPr>
      <w:r w:rsidRPr="00BF390C">
        <w:t xml:space="preserve">Бобровского муниципального района </w:t>
      </w:r>
    </w:p>
    <w:p w:rsidR="005B313F" w:rsidRDefault="005B313F" w:rsidP="005B313F">
      <w:r w:rsidRPr="00BF390C">
        <w:t xml:space="preserve">Воронежской области                                                                   </w:t>
      </w:r>
      <w:r>
        <w:t xml:space="preserve">                   </w:t>
      </w:r>
      <w:r w:rsidRPr="00BF390C">
        <w:t xml:space="preserve">  Т.Г.Терехова  </w:t>
      </w:r>
    </w:p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Default="005B313F" w:rsidP="005B313F"/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bCs/>
          <w:sz w:val="28"/>
          <w:szCs w:val="28"/>
        </w:rPr>
        <w:t xml:space="preserve">                                                            Приложение №_1_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bCs/>
          <w:sz w:val="28"/>
          <w:szCs w:val="28"/>
        </w:rPr>
        <w:t xml:space="preserve">к постановлению администрации 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5B313F">
        <w:rPr>
          <w:bCs/>
          <w:sz w:val="28"/>
          <w:szCs w:val="28"/>
        </w:rPr>
        <w:t>Липовского</w:t>
      </w:r>
      <w:proofErr w:type="spellEnd"/>
      <w:r w:rsidRPr="005B313F">
        <w:rPr>
          <w:bCs/>
          <w:sz w:val="28"/>
          <w:szCs w:val="28"/>
        </w:rPr>
        <w:t xml:space="preserve"> сельского поселения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bCs/>
          <w:sz w:val="28"/>
          <w:szCs w:val="28"/>
        </w:rPr>
        <w:t xml:space="preserve">Бобровского муниципального района 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bCs/>
          <w:sz w:val="28"/>
          <w:szCs w:val="28"/>
        </w:rPr>
        <w:t>Воронежской области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B313F">
        <w:rPr>
          <w:bCs/>
          <w:sz w:val="28"/>
          <w:szCs w:val="28"/>
        </w:rPr>
        <w:t xml:space="preserve">от «_31_» </w:t>
      </w:r>
      <w:proofErr w:type="spellStart"/>
      <w:r w:rsidRPr="005B313F">
        <w:rPr>
          <w:bCs/>
          <w:sz w:val="28"/>
          <w:szCs w:val="28"/>
        </w:rPr>
        <w:t>_декабря</w:t>
      </w:r>
      <w:proofErr w:type="spellEnd"/>
      <w:r w:rsidRPr="005B313F">
        <w:rPr>
          <w:bCs/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2013 г"/>
        </w:smartTagPr>
        <w:r w:rsidRPr="005B313F">
          <w:rPr>
            <w:bCs/>
            <w:sz w:val="28"/>
            <w:szCs w:val="28"/>
          </w:rPr>
          <w:t>2013 г</w:t>
        </w:r>
      </w:smartTag>
      <w:r w:rsidRPr="005B313F">
        <w:rPr>
          <w:bCs/>
          <w:sz w:val="28"/>
          <w:szCs w:val="28"/>
        </w:rPr>
        <w:t>. № _91_</w:t>
      </w:r>
    </w:p>
    <w:p w:rsidR="005B313F" w:rsidRPr="005B313F" w:rsidRDefault="005B313F" w:rsidP="005B313F">
      <w:pPr>
        <w:suppressAutoHyphens/>
        <w:ind w:left="5523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</w:t>
      </w:r>
    </w:p>
    <w:p w:rsidR="005B313F" w:rsidRPr="005B313F" w:rsidRDefault="005B313F" w:rsidP="005B313F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5B313F" w:rsidRPr="005B313F" w:rsidRDefault="005B313F" w:rsidP="005B313F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5B313F">
        <w:rPr>
          <w:rFonts w:eastAsia="Calibri"/>
          <w:b/>
          <w:sz w:val="28"/>
          <w:szCs w:val="28"/>
          <w:lang w:eastAsia="en-US"/>
        </w:rPr>
        <w:t xml:space="preserve">Административный регламент </w:t>
      </w:r>
    </w:p>
    <w:p w:rsidR="005B313F" w:rsidRPr="005B313F" w:rsidRDefault="005B313F" w:rsidP="005B313F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B313F">
        <w:rPr>
          <w:rFonts w:eastAsia="Calibri"/>
          <w:b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b/>
          <w:sz w:val="28"/>
          <w:szCs w:val="28"/>
          <w:lang w:eastAsia="en-US"/>
        </w:rPr>
        <w:t xml:space="preserve"> сельского поселения Бобровского муниципального района</w:t>
      </w:r>
    </w:p>
    <w:p w:rsidR="005B313F" w:rsidRPr="005B313F" w:rsidRDefault="005B313F" w:rsidP="005B313F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5B313F">
        <w:rPr>
          <w:rFonts w:eastAsia="Calibri"/>
          <w:b/>
          <w:sz w:val="28"/>
          <w:szCs w:val="28"/>
          <w:lang w:eastAsia="en-US"/>
        </w:rPr>
        <w:t xml:space="preserve">Воронежской области по предоставлению муниципальной услуги </w:t>
      </w:r>
    </w:p>
    <w:p w:rsidR="005B313F" w:rsidRPr="005B313F" w:rsidRDefault="005B313F" w:rsidP="005B313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B313F">
        <w:rPr>
          <w:rFonts w:eastAsia="Calibri"/>
          <w:b/>
          <w:sz w:val="28"/>
          <w:szCs w:val="28"/>
          <w:lang w:eastAsia="en-US"/>
        </w:rPr>
        <w:t xml:space="preserve"> «Предоставление информации об объектах недвижимого имущества, находящихся в муниципальной собственности и </w:t>
      </w:r>
    </w:p>
    <w:p w:rsidR="005B313F" w:rsidRPr="005B313F" w:rsidRDefault="005B313F" w:rsidP="005B313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B313F">
        <w:rPr>
          <w:rFonts w:eastAsia="Calibri"/>
          <w:b/>
          <w:sz w:val="28"/>
          <w:szCs w:val="28"/>
          <w:lang w:eastAsia="en-US"/>
        </w:rPr>
        <w:t>предназначенных</w:t>
      </w:r>
      <w:proofErr w:type="gramEnd"/>
      <w:r w:rsidRPr="005B313F">
        <w:rPr>
          <w:rFonts w:eastAsia="Calibri"/>
          <w:b/>
          <w:sz w:val="28"/>
          <w:szCs w:val="28"/>
          <w:lang w:eastAsia="en-US"/>
        </w:rPr>
        <w:t xml:space="preserve"> для сдачи в аренду»</w:t>
      </w:r>
    </w:p>
    <w:p w:rsidR="005B313F" w:rsidRPr="005B313F" w:rsidRDefault="005B313F" w:rsidP="005B31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ОБЩИЕ ПОЛОЖЕНИЯ</w:t>
      </w:r>
    </w:p>
    <w:p w:rsidR="005B313F" w:rsidRPr="005B313F" w:rsidRDefault="005B313F" w:rsidP="005B313F">
      <w:pPr>
        <w:autoSpaceDE w:val="0"/>
        <w:autoSpaceDN w:val="0"/>
        <w:adjustRightInd w:val="0"/>
        <w:ind w:left="360"/>
        <w:outlineLvl w:val="1"/>
        <w:rPr>
          <w:rFonts w:eastAsia="Calibri"/>
          <w:b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b/>
          <w:sz w:val="28"/>
          <w:szCs w:val="28"/>
          <w:lang w:eastAsia="en-US"/>
        </w:rPr>
        <w:t xml:space="preserve">  </w:t>
      </w:r>
      <w:r w:rsidRPr="005B313F">
        <w:rPr>
          <w:rFonts w:eastAsia="Calibri"/>
          <w:spacing w:val="-15"/>
          <w:sz w:val="28"/>
          <w:szCs w:val="28"/>
          <w:lang w:eastAsia="en-US"/>
        </w:rPr>
        <w:t>1.1.</w:t>
      </w:r>
      <w:r w:rsidRPr="005B313F">
        <w:rPr>
          <w:rFonts w:eastAsia="Calibri"/>
          <w:sz w:val="28"/>
          <w:szCs w:val="28"/>
          <w:lang w:eastAsia="en-US"/>
        </w:rPr>
        <w:tab/>
      </w:r>
      <w:proofErr w:type="gramStart"/>
      <w:r w:rsidRPr="005B313F">
        <w:rPr>
          <w:rFonts w:eastAsia="Calibri"/>
          <w:sz w:val="28"/>
          <w:szCs w:val="28"/>
          <w:lang w:eastAsia="en-US"/>
        </w:rPr>
        <w:t>Административный регламент по предоставлению муниципальной услуги «Предоставление  информации об объектах недвижимого имущества, находящихся в муниципальной собственности и предназначенных для сдачи в аренду» (далее - Административный регламент) разработан в целях повышения качества исполнения и доступности результата предоставления  муниципальной услуги, создания комфортных условий для 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5B313F">
        <w:rPr>
          <w:rFonts w:eastAsia="Calibri"/>
          <w:spacing w:val="-14"/>
          <w:sz w:val="28"/>
          <w:szCs w:val="28"/>
          <w:lang w:eastAsia="en-US"/>
        </w:rPr>
        <w:t>1.2. В настоящем  Административном регламенте используются следующие термины и понятия:</w:t>
      </w:r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proofErr w:type="gramStart"/>
      <w:r w:rsidRPr="005B313F">
        <w:rPr>
          <w:rFonts w:eastAsia="Calibri"/>
          <w:spacing w:val="-14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– муниципальная услуга), - деятельность 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 № 131-ФЗ «Об общих принципах организации местного самоуправления в Российской Федерации»  и  уставом </w:t>
      </w:r>
      <w:proofErr w:type="spellStart"/>
      <w:r w:rsidRPr="005B313F">
        <w:rPr>
          <w:rFonts w:eastAsia="Calibri"/>
          <w:spacing w:val="-14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pacing w:val="-14"/>
          <w:sz w:val="28"/>
          <w:szCs w:val="28"/>
          <w:lang w:eastAsia="en-US"/>
        </w:rPr>
        <w:t xml:space="preserve">  сельского поселения Бобровского</w:t>
      </w:r>
      <w:proofErr w:type="gramEnd"/>
      <w:r w:rsidRPr="005B313F">
        <w:rPr>
          <w:rFonts w:eastAsia="Calibri"/>
          <w:spacing w:val="-14"/>
          <w:sz w:val="28"/>
          <w:szCs w:val="28"/>
          <w:lang w:eastAsia="en-US"/>
        </w:rPr>
        <w:t xml:space="preserve">  муниципального района;</w:t>
      </w:r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5B313F">
        <w:rPr>
          <w:rFonts w:eastAsia="Calibri"/>
          <w:spacing w:val="-14"/>
          <w:sz w:val="28"/>
          <w:szCs w:val="28"/>
          <w:lang w:eastAsia="en-US"/>
        </w:rPr>
        <w:t>заявитель – 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  их территориальных органов, органов местного самоуправления) либо их уполномоченные представители, обратившиеся в орган, предоставляющий  муниципальную услугу, с запросом о предоставлении  муниципальной услуги, выраженным в устной, письменной или электронной форме;</w:t>
      </w:r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5B313F">
        <w:rPr>
          <w:rFonts w:eastAsia="Calibri"/>
          <w:spacing w:val="-14"/>
          <w:sz w:val="28"/>
          <w:szCs w:val="28"/>
          <w:lang w:eastAsia="en-US"/>
        </w:rPr>
        <w:lastRenderedPageBreak/>
        <w:t xml:space="preserve"> административный регламент – нормативный правовой акт, устанавливающий порядок предоставления  муниципальной услуги и стандарт предоставления  муниципальной услуги; </w:t>
      </w:r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5B313F">
        <w:rPr>
          <w:rFonts w:eastAsia="Calibri"/>
          <w:spacing w:val="-14"/>
          <w:sz w:val="28"/>
          <w:szCs w:val="28"/>
          <w:lang w:eastAsia="en-US"/>
        </w:rPr>
        <w:t>1.3. Право на получение муниципальной услуги имеют физические  и юридические лица, либо их уполномоченные представители (далее – заявитель).</w:t>
      </w:r>
    </w:p>
    <w:p w:rsidR="005B313F" w:rsidRPr="005B313F" w:rsidRDefault="005B313F" w:rsidP="005B313F">
      <w:pPr>
        <w:ind w:firstLine="700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5B313F">
        <w:rPr>
          <w:rFonts w:eastAsia="Calibri"/>
          <w:spacing w:val="-14"/>
          <w:sz w:val="28"/>
          <w:szCs w:val="28"/>
          <w:lang w:eastAsia="en-US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стендах,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5B313F" w:rsidRPr="005B313F" w:rsidRDefault="005B313F" w:rsidP="005B313F">
      <w:pPr>
        <w:rPr>
          <w:rFonts w:eastAsia="Calibri"/>
          <w:spacing w:val="-14"/>
          <w:sz w:val="28"/>
          <w:szCs w:val="28"/>
          <w:lang w:eastAsia="en-US"/>
        </w:rPr>
      </w:pPr>
    </w:p>
    <w:p w:rsidR="005B313F" w:rsidRPr="005B313F" w:rsidRDefault="005B313F" w:rsidP="005B313F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 СТАНДАРТ ПРЕДОСТАВЛЕНИЯ МУНИЦИПАЛЬНОЙ УСЛУГИ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2.1. Наименование муниципальной услуги - "Предоставление информации об объектах недвижимого имущества, находящихся в муниципальной собственности и предназначенных для сдачи в аренду ".</w:t>
      </w:r>
    </w:p>
    <w:p w:rsidR="005B313F" w:rsidRPr="005B313F" w:rsidRDefault="005B313F" w:rsidP="005B313F">
      <w:pPr>
        <w:shd w:val="clear" w:color="auto" w:fill="FFFFFF"/>
        <w:spacing w:line="322" w:lineRule="exact"/>
        <w:ind w:left="-284" w:firstLine="71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2.2. Администрация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области. </w:t>
      </w:r>
    </w:p>
    <w:p w:rsidR="005B313F" w:rsidRPr="005B313F" w:rsidRDefault="005B313F" w:rsidP="005B313F">
      <w:pPr>
        <w:autoSpaceDE w:val="0"/>
        <w:autoSpaceDN w:val="0"/>
        <w:adjustRightInd w:val="0"/>
        <w:spacing w:line="276" w:lineRule="auto"/>
        <w:ind w:firstLine="1080"/>
        <w:jc w:val="both"/>
        <w:rPr>
          <w:spacing w:val="-6"/>
          <w:sz w:val="28"/>
          <w:szCs w:val="28"/>
        </w:rPr>
      </w:pPr>
      <w:proofErr w:type="gramStart"/>
      <w:r w:rsidRPr="005B313F">
        <w:rPr>
          <w:rFonts w:eastAsia="Calibri"/>
          <w:sz w:val="28"/>
          <w:szCs w:val="28"/>
          <w:lang w:eastAsia="en-US"/>
        </w:rPr>
        <w:t xml:space="preserve">Адрес администрации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 </w:t>
      </w:r>
      <w:r w:rsidRPr="005B313F">
        <w:rPr>
          <w:sz w:val="28"/>
          <w:szCs w:val="28"/>
        </w:rPr>
        <w:t xml:space="preserve">397724, Воронежская область,  Бобровский район, с. </w:t>
      </w:r>
      <w:proofErr w:type="spellStart"/>
      <w:r w:rsidRPr="005B313F">
        <w:rPr>
          <w:sz w:val="28"/>
          <w:szCs w:val="28"/>
        </w:rPr>
        <w:t>Липовка</w:t>
      </w:r>
      <w:proofErr w:type="spellEnd"/>
      <w:r w:rsidRPr="005B313F">
        <w:rPr>
          <w:sz w:val="28"/>
          <w:szCs w:val="28"/>
        </w:rPr>
        <w:t xml:space="preserve">, улица Мира , 6,  адрес </w:t>
      </w:r>
      <w:r w:rsidRPr="005B313F">
        <w:rPr>
          <w:noProof/>
          <w:sz w:val="28"/>
          <w:szCs w:val="28"/>
        </w:rPr>
        <w:t xml:space="preserve">сайта администрации Липовского сельского поселения Бобровского муниципального района Воронежской области </w:t>
      </w:r>
      <w:hyperlink r:id="rId5" w:history="1">
        <w:r w:rsidRPr="005B313F">
          <w:rPr>
            <w:rFonts w:eastAsia="Calibri"/>
            <w:sz w:val="28"/>
            <w:szCs w:val="28"/>
            <w:lang w:val="en-US" w:eastAsia="en-US"/>
          </w:rPr>
          <w:t>www</w:t>
        </w:r>
        <w:r w:rsidRPr="005B313F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5B313F">
          <w:rPr>
            <w:rFonts w:eastAsia="Calibri"/>
            <w:sz w:val="28"/>
            <w:szCs w:val="28"/>
            <w:lang w:val="en-US" w:eastAsia="en-US"/>
          </w:rPr>
          <w:t>adm</w:t>
        </w:r>
        <w:proofErr w:type="spellEnd"/>
        <w:r w:rsidRPr="005B313F">
          <w:rPr>
            <w:rFonts w:eastAsia="Calibri"/>
            <w:sz w:val="28"/>
            <w:szCs w:val="28"/>
            <w:lang w:eastAsia="en-US"/>
          </w:rPr>
          <w:t>-</w:t>
        </w:r>
        <w:proofErr w:type="spellStart"/>
        <w:r w:rsidRPr="005B313F">
          <w:rPr>
            <w:rFonts w:eastAsia="Calibri"/>
            <w:sz w:val="28"/>
            <w:szCs w:val="28"/>
            <w:lang w:val="en-US" w:eastAsia="en-US"/>
          </w:rPr>
          <w:t>bobrov</w:t>
        </w:r>
        <w:proofErr w:type="spellEnd"/>
        <w:r w:rsidRPr="005B313F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5B313F">
          <w:rPr>
            <w:rFonts w:eastAsia="Calibri"/>
            <w:sz w:val="28"/>
            <w:szCs w:val="28"/>
            <w:lang w:eastAsia="en-US"/>
          </w:rPr>
          <w:t>r</w:t>
        </w:r>
        <w:proofErr w:type="spellEnd"/>
        <w:r w:rsidRPr="005B313F">
          <w:rPr>
            <w:rFonts w:eastAsia="Calibri"/>
            <w:sz w:val="28"/>
            <w:szCs w:val="28"/>
            <w:lang w:val="en-US" w:eastAsia="en-US"/>
          </w:rPr>
          <w:t>u</w:t>
        </w:r>
      </w:hyperlink>
      <w:r w:rsidRPr="005B313F">
        <w:rPr>
          <w:b/>
          <w:sz w:val="28"/>
          <w:szCs w:val="28"/>
        </w:rPr>
        <w:t>,</w:t>
      </w:r>
      <w:r w:rsidRPr="005B313F">
        <w:rPr>
          <w:sz w:val="28"/>
          <w:szCs w:val="28"/>
        </w:rPr>
        <w:t xml:space="preserve"> график работы администрации </w:t>
      </w:r>
      <w:proofErr w:type="spellStart"/>
      <w:r w:rsidRPr="005B313F">
        <w:rPr>
          <w:sz w:val="28"/>
          <w:szCs w:val="28"/>
        </w:rPr>
        <w:t>Липовского</w:t>
      </w:r>
      <w:proofErr w:type="spellEnd"/>
      <w:r w:rsidRPr="005B313F">
        <w:rPr>
          <w:sz w:val="28"/>
          <w:szCs w:val="28"/>
        </w:rPr>
        <w:t xml:space="preserve"> сельского поселения Бобровского муниципального района: понедельник, вторник, среда, четверг, пятница: с 8 часов до 16 часов, перерыв с 12 часов до 13 часов, выходные</w:t>
      </w:r>
      <w:proofErr w:type="gramEnd"/>
      <w:r w:rsidRPr="005B313F">
        <w:rPr>
          <w:sz w:val="28"/>
          <w:szCs w:val="28"/>
        </w:rPr>
        <w:t xml:space="preserve"> дни недели: суббота, воскресенье. Информация о процедуре предоставления муниципальной услуги также сообщается по телефонам: (47350) 52-4-23.</w:t>
      </w:r>
    </w:p>
    <w:p w:rsidR="005B313F" w:rsidRPr="005B313F" w:rsidRDefault="005B313F" w:rsidP="005B313F">
      <w:pPr>
        <w:autoSpaceDE w:val="0"/>
        <w:autoSpaceDN w:val="0"/>
        <w:adjustRightInd w:val="0"/>
        <w:spacing w:after="200" w:line="276" w:lineRule="auto"/>
        <w:ind w:left="-360" w:firstLine="72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</w:t>
      </w:r>
    </w:p>
    <w:p w:rsidR="005B313F" w:rsidRPr="005B313F" w:rsidRDefault="005B313F" w:rsidP="005B313F">
      <w:pPr>
        <w:autoSpaceDE w:val="0"/>
        <w:autoSpaceDN w:val="0"/>
        <w:adjustRightInd w:val="0"/>
        <w:spacing w:after="200" w:line="276" w:lineRule="auto"/>
        <w:ind w:left="-360" w:firstLine="72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2.3. Результатом предоставления муниципальной услуги является:</w:t>
      </w:r>
    </w:p>
    <w:p w:rsidR="005B313F" w:rsidRPr="005B313F" w:rsidRDefault="005B313F" w:rsidP="005B313F">
      <w:pPr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получение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информации.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2.4.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50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816"/>
        <w:gridCol w:w="3050"/>
        <w:gridCol w:w="2995"/>
      </w:tblGrid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13F" w:rsidRPr="005B313F" w:rsidRDefault="005B313F" w:rsidP="005B313F">
            <w:pPr>
              <w:shd w:val="clear" w:color="auto" w:fill="FFFFFF"/>
              <w:spacing w:after="200" w:line="206" w:lineRule="exact"/>
              <w:ind w:left="-40" w:right="-102" w:hanging="13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lastRenderedPageBreak/>
              <w:t xml:space="preserve">№ </w:t>
            </w:r>
          </w:p>
          <w:p w:rsidR="005B313F" w:rsidRPr="005B313F" w:rsidRDefault="005B313F" w:rsidP="005B313F">
            <w:pPr>
              <w:shd w:val="clear" w:color="auto" w:fill="FFFFFF"/>
              <w:spacing w:after="200" w:line="206" w:lineRule="exact"/>
              <w:ind w:left="-40" w:right="-102" w:hanging="13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B313F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5B313F">
              <w:rPr>
                <w:rFonts w:eastAsia="Calibri"/>
                <w:lang w:eastAsia="en-US"/>
              </w:rPr>
              <w:t>/</w:t>
            </w:r>
            <w:proofErr w:type="spellStart"/>
            <w:r w:rsidRPr="005B313F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13F" w:rsidRPr="005B313F" w:rsidRDefault="005B313F" w:rsidP="005B313F">
            <w:pPr>
              <w:shd w:val="clear" w:color="auto" w:fill="FFFFFF"/>
              <w:spacing w:after="200" w:line="202" w:lineRule="exact"/>
              <w:ind w:firstLine="22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 xml:space="preserve">Наименование </w:t>
            </w:r>
            <w:r w:rsidRPr="005B313F">
              <w:rPr>
                <w:rFonts w:eastAsia="Calibri"/>
                <w:spacing w:val="-1"/>
                <w:lang w:eastAsia="en-US"/>
              </w:rPr>
              <w:t>административной процедуры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2"/>
                <w:lang w:eastAsia="en-US"/>
              </w:rPr>
              <w:t>Максимальное время,</w:t>
            </w:r>
          </w:p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затраченное</w:t>
            </w:r>
          </w:p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2"/>
                <w:lang w:eastAsia="en-US"/>
              </w:rPr>
              <w:t xml:space="preserve">на административную </w:t>
            </w:r>
            <w:r w:rsidRPr="005B313F">
              <w:rPr>
                <w:rFonts w:eastAsia="Calibri"/>
                <w:spacing w:val="-1"/>
                <w:lang w:eastAsia="en-US"/>
              </w:rPr>
              <w:t>процедуру (мин.)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Должностное лицо,</w:t>
            </w:r>
          </w:p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5B313F">
              <w:rPr>
                <w:rFonts w:eastAsia="Calibri"/>
                <w:spacing w:val="-1"/>
                <w:lang w:eastAsia="en-US"/>
              </w:rPr>
              <w:t>ответственное за исполнение</w:t>
            </w:r>
            <w:proofErr w:type="gramEnd"/>
          </w:p>
          <w:p w:rsidR="005B313F" w:rsidRPr="005B313F" w:rsidRDefault="005B313F" w:rsidP="005B313F">
            <w:pPr>
              <w:shd w:val="clear" w:color="auto" w:fill="FFFFFF"/>
              <w:spacing w:line="202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2"/>
                <w:lang w:eastAsia="en-US"/>
              </w:rPr>
              <w:t>административной процедуры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ind w:left="14" w:right="226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2"/>
                <w:lang w:eastAsia="en-US"/>
              </w:rPr>
              <w:t>Консультация заявителя муниципальной</w:t>
            </w:r>
            <w:r w:rsidRPr="005B313F">
              <w:rPr>
                <w:rFonts w:eastAsia="Calibri"/>
                <w:lang w:eastAsia="en-US"/>
              </w:rPr>
              <w:t xml:space="preserve"> услуги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4" w:lineRule="exact"/>
              <w:ind w:left="34" w:right="67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 xml:space="preserve">Должностное лицо, </w:t>
            </w:r>
            <w:r w:rsidRPr="005B313F">
              <w:rPr>
                <w:rFonts w:eastAsia="Calibri"/>
                <w:spacing w:val="-2"/>
                <w:lang w:eastAsia="en-US"/>
              </w:rPr>
              <w:t>ответственное за предостав</w:t>
            </w:r>
            <w:r w:rsidRPr="005B313F">
              <w:rPr>
                <w:rFonts w:eastAsia="Calibri"/>
                <w:spacing w:val="-2"/>
                <w:lang w:eastAsia="en-US"/>
              </w:rPr>
              <w:softHyphen/>
            </w:r>
            <w:r w:rsidRPr="005B313F">
              <w:rPr>
                <w:rFonts w:eastAsia="Calibri"/>
                <w:spacing w:val="-3"/>
                <w:lang w:eastAsia="en-US"/>
              </w:rPr>
              <w:t>ление информации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9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9" w:lineRule="exact"/>
              <w:ind w:left="10" w:right="1186" w:firstLine="5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Прием и регистрация заявления с документами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41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>Должностное лицо,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ответственное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3"/>
                <w:lang w:eastAsia="en-US"/>
              </w:rPr>
              <w:t>за регистрацию входящей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корреспонденции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4" w:lineRule="exact"/>
              <w:ind w:left="5" w:firstLine="5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Передача заявления  с документами специалисту, ответственному за пре</w:t>
            </w:r>
            <w:r w:rsidRPr="005B313F">
              <w:rPr>
                <w:rFonts w:eastAsia="Calibri"/>
                <w:lang w:eastAsia="en-US"/>
              </w:rPr>
              <w:softHyphen/>
              <w:t xml:space="preserve">доставление информации по </w:t>
            </w:r>
            <w:proofErr w:type="gramStart"/>
            <w:r w:rsidRPr="005B313F">
              <w:rPr>
                <w:rFonts w:eastAsia="Calibri"/>
                <w:lang w:eastAsia="en-US"/>
              </w:rPr>
              <w:t>имуществу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предназначенному для сдачи в аренду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17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4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>Должностное лицо,</w:t>
            </w:r>
          </w:p>
          <w:p w:rsidR="005B313F" w:rsidRPr="005B313F" w:rsidRDefault="005B313F" w:rsidP="005B313F">
            <w:pPr>
              <w:shd w:val="clear" w:color="auto" w:fill="FFFFFF"/>
              <w:spacing w:line="254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ответственное</w:t>
            </w:r>
          </w:p>
          <w:p w:rsidR="005B313F" w:rsidRPr="005B313F" w:rsidRDefault="005B313F" w:rsidP="005B313F">
            <w:pPr>
              <w:shd w:val="clear" w:color="auto" w:fill="FFFFFF"/>
              <w:spacing w:line="254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3"/>
                <w:lang w:eastAsia="en-US"/>
              </w:rPr>
              <w:t>за регистрацию входящей</w:t>
            </w:r>
          </w:p>
          <w:p w:rsidR="005B313F" w:rsidRPr="005B313F" w:rsidRDefault="005B313F" w:rsidP="005B313F">
            <w:pPr>
              <w:shd w:val="clear" w:color="auto" w:fill="FFFFFF"/>
              <w:spacing w:line="254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корреспонденции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4" w:lineRule="exact"/>
              <w:ind w:right="1190" w:firstLine="10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Проведение экспертизы заявления с документами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12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4" w:lineRule="exact"/>
              <w:ind w:left="24" w:right="77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 xml:space="preserve">Должностное лицо, </w:t>
            </w:r>
            <w:r w:rsidRPr="005B313F">
              <w:rPr>
                <w:rFonts w:eastAsia="Calibri"/>
                <w:spacing w:val="-2"/>
                <w:lang w:eastAsia="en-US"/>
              </w:rPr>
              <w:t>ответственное за предостав</w:t>
            </w:r>
            <w:r w:rsidRPr="005B313F">
              <w:rPr>
                <w:rFonts w:eastAsia="Calibri"/>
                <w:spacing w:val="-2"/>
                <w:lang w:eastAsia="en-US"/>
              </w:rPr>
              <w:softHyphen/>
            </w:r>
            <w:r w:rsidRPr="005B313F">
              <w:rPr>
                <w:rFonts w:eastAsia="Calibri"/>
                <w:spacing w:val="-3"/>
                <w:lang w:eastAsia="en-US"/>
              </w:rPr>
              <w:t>ление информации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ind w:left="5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 xml:space="preserve">Подготовка письма </w:t>
            </w:r>
            <w:proofErr w:type="gramStart"/>
            <w:r w:rsidRPr="005B313F">
              <w:rPr>
                <w:rFonts w:eastAsia="Calibri"/>
                <w:lang w:eastAsia="en-US"/>
              </w:rPr>
              <w:t>о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 имуществе предназначенном для сдачи в аренду, письма или со</w:t>
            </w:r>
            <w:r w:rsidRPr="005B313F">
              <w:rPr>
                <w:rFonts w:eastAsia="Calibri"/>
                <w:lang w:eastAsia="en-US"/>
              </w:rPr>
              <w:softHyphen/>
              <w:t>общения об отказе в выдаче данной информации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07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0" w:lineRule="exact"/>
              <w:ind w:left="24" w:right="77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 xml:space="preserve">Должностное лицо, </w:t>
            </w:r>
            <w:r w:rsidRPr="005B313F">
              <w:rPr>
                <w:rFonts w:eastAsia="Calibri"/>
                <w:spacing w:val="-2"/>
                <w:lang w:eastAsia="en-US"/>
              </w:rPr>
              <w:t>ответственное за предостав</w:t>
            </w:r>
            <w:r w:rsidRPr="005B313F">
              <w:rPr>
                <w:rFonts w:eastAsia="Calibri"/>
                <w:spacing w:val="-2"/>
                <w:lang w:eastAsia="en-US"/>
              </w:rPr>
              <w:softHyphen/>
            </w:r>
            <w:r w:rsidRPr="005B313F">
              <w:rPr>
                <w:rFonts w:eastAsia="Calibri"/>
                <w:spacing w:val="-3"/>
                <w:lang w:eastAsia="en-US"/>
              </w:rPr>
              <w:t>ление информации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39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 xml:space="preserve">Согласование и подписание письма </w:t>
            </w:r>
            <w:proofErr w:type="gramStart"/>
            <w:r w:rsidRPr="005B313F">
              <w:rPr>
                <w:rFonts w:eastAsia="Calibri"/>
                <w:lang w:eastAsia="en-US"/>
              </w:rPr>
              <w:t>о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 имуществе предназначенном для сдачи в аренду, письма или со</w:t>
            </w:r>
            <w:r w:rsidRPr="005B313F">
              <w:rPr>
                <w:rFonts w:eastAsia="Calibri"/>
                <w:lang w:eastAsia="en-US"/>
              </w:rPr>
              <w:softHyphen/>
              <w:t>общения об отказе в выдаче данной информации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02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4" w:lineRule="exact"/>
              <w:ind w:left="19" w:right="82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 xml:space="preserve">Должностное лицо, </w:t>
            </w:r>
            <w:r w:rsidRPr="005B313F">
              <w:rPr>
                <w:rFonts w:eastAsia="Calibri"/>
                <w:spacing w:val="-2"/>
                <w:lang w:eastAsia="en-US"/>
              </w:rPr>
              <w:t>ответственное за предостав</w:t>
            </w:r>
            <w:r w:rsidRPr="005B313F">
              <w:rPr>
                <w:rFonts w:eastAsia="Calibri"/>
                <w:spacing w:val="-2"/>
                <w:lang w:eastAsia="en-US"/>
              </w:rPr>
              <w:softHyphen/>
            </w:r>
            <w:r w:rsidRPr="005B313F">
              <w:rPr>
                <w:rFonts w:eastAsia="Calibri"/>
                <w:spacing w:val="-3"/>
                <w:lang w:eastAsia="en-US"/>
              </w:rPr>
              <w:t>ление информации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ind w:firstLine="5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 xml:space="preserve">Регистрация    информации об </w:t>
            </w:r>
            <w:proofErr w:type="gramStart"/>
            <w:r w:rsidRPr="005B313F">
              <w:rPr>
                <w:rFonts w:eastAsia="Calibri"/>
                <w:lang w:eastAsia="en-US"/>
              </w:rPr>
              <w:t>имуществе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предназначенном для сдачи в арену, письма или сообщения об отказе в выдаче данной информации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31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>Должностное лицо,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ответственное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3"/>
                <w:lang w:eastAsia="en-US"/>
              </w:rPr>
              <w:t>за регистрацию исходящей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корреспонденции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18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4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right="10"/>
              <w:jc w:val="both"/>
              <w:rPr>
                <w:rFonts w:eastAsia="Calibri"/>
                <w:b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 xml:space="preserve">Информирование заявителя о том, что документы готовы и он может получить информации об </w:t>
            </w:r>
            <w:proofErr w:type="gramStart"/>
            <w:r w:rsidRPr="005B313F">
              <w:rPr>
                <w:rFonts w:eastAsia="Calibri"/>
                <w:lang w:eastAsia="en-US"/>
              </w:rPr>
              <w:t>имуществе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предназначенном для сдачи в арену, письма или сообщения об отказе в выдаче данной информации.</w:t>
            </w:r>
          </w:p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ind w:firstLine="5"/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31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>Должностное лицо,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ответственное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3"/>
                <w:lang w:eastAsia="en-US"/>
              </w:rPr>
              <w:t>за регистрацию исходящей</w:t>
            </w:r>
          </w:p>
          <w:p w:rsidR="005B313F" w:rsidRPr="005B313F" w:rsidRDefault="005B313F" w:rsidP="005B313F">
            <w:pPr>
              <w:shd w:val="clear" w:color="auto" w:fill="FFFFFF"/>
              <w:spacing w:line="250" w:lineRule="exact"/>
              <w:jc w:val="center"/>
              <w:rPr>
                <w:rFonts w:eastAsia="Calibri"/>
                <w:spacing w:val="-1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корреспонденции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139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50" w:lineRule="exact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Внесение записи о факте выдачи (от</w:t>
            </w:r>
            <w:r w:rsidRPr="005B313F">
              <w:rPr>
                <w:rFonts w:eastAsia="Calibri"/>
                <w:lang w:eastAsia="en-US"/>
              </w:rPr>
              <w:softHyphen/>
              <w:t xml:space="preserve">правки), информации об </w:t>
            </w:r>
            <w:proofErr w:type="gramStart"/>
            <w:r w:rsidRPr="005B313F">
              <w:rPr>
                <w:rFonts w:eastAsia="Calibri"/>
                <w:lang w:eastAsia="en-US"/>
              </w:rPr>
              <w:t>имуществе</w:t>
            </w:r>
            <w:proofErr w:type="gramEnd"/>
            <w:r w:rsidRPr="005B313F">
              <w:rPr>
                <w:rFonts w:eastAsia="Calibri"/>
                <w:lang w:eastAsia="en-US"/>
              </w:rPr>
              <w:t xml:space="preserve"> предназначенном для сдачи в арену, письма или сообщения об отказе в выдаче данной информации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922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line="250" w:lineRule="exact"/>
              <w:ind w:left="72" w:right="130"/>
              <w:jc w:val="center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spacing w:val="-1"/>
                <w:lang w:eastAsia="en-US"/>
              </w:rPr>
              <w:t xml:space="preserve">Должностное лицо, ответственное за выдачу </w:t>
            </w:r>
            <w:r w:rsidRPr="005B313F">
              <w:rPr>
                <w:rFonts w:eastAsia="Calibri"/>
                <w:spacing w:val="-2"/>
                <w:lang w:eastAsia="en-US"/>
              </w:rPr>
              <w:t xml:space="preserve">информации по </w:t>
            </w:r>
            <w:proofErr w:type="gramStart"/>
            <w:r w:rsidRPr="005B313F">
              <w:rPr>
                <w:rFonts w:eastAsia="Calibri"/>
                <w:spacing w:val="-2"/>
                <w:lang w:eastAsia="en-US"/>
              </w:rPr>
              <w:t>имуществу</w:t>
            </w:r>
            <w:proofErr w:type="gramEnd"/>
            <w:r w:rsidRPr="005B313F">
              <w:rPr>
                <w:rFonts w:eastAsia="Calibri"/>
                <w:spacing w:val="-2"/>
                <w:lang w:eastAsia="en-US"/>
              </w:rPr>
              <w:t xml:space="preserve"> предназначенному для сдачи в аренду и за ре</w:t>
            </w:r>
            <w:r w:rsidRPr="005B313F">
              <w:rPr>
                <w:rFonts w:eastAsia="Calibri"/>
                <w:spacing w:val="-2"/>
                <w:lang w:eastAsia="en-US"/>
              </w:rPr>
              <w:softHyphen/>
            </w:r>
            <w:r w:rsidRPr="005B313F">
              <w:rPr>
                <w:rFonts w:eastAsia="Calibri"/>
                <w:spacing w:val="-3"/>
                <w:lang w:eastAsia="en-US"/>
              </w:rPr>
              <w:t>гистрацию исходящей кор</w:t>
            </w:r>
            <w:r w:rsidRPr="005B313F">
              <w:rPr>
                <w:rFonts w:eastAsia="Calibri"/>
                <w:spacing w:val="-3"/>
                <w:lang w:eastAsia="en-US"/>
              </w:rPr>
              <w:softHyphen/>
            </w:r>
            <w:r w:rsidRPr="005B313F">
              <w:rPr>
                <w:rFonts w:eastAsia="Calibri"/>
                <w:lang w:eastAsia="en-US"/>
              </w:rPr>
              <w:t>респонденции</w:t>
            </w:r>
          </w:p>
        </w:tc>
      </w:tr>
      <w:tr w:rsidR="005B313F" w:rsidRPr="005B313F" w:rsidTr="00F80FC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8" w:lineRule="exact"/>
              <w:ind w:left="5" w:right="874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b/>
                <w:bCs/>
                <w:lang w:eastAsia="en-US"/>
              </w:rPr>
              <w:lastRenderedPageBreak/>
              <w:t>Трудозатраты предоставления муниципальной услуги 1 заявителю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3F" w:rsidRPr="005B313F" w:rsidRDefault="005B313F" w:rsidP="005B313F">
            <w:pPr>
              <w:shd w:val="clear" w:color="auto" w:fill="FFFFFF"/>
              <w:spacing w:after="200" w:line="276" w:lineRule="auto"/>
              <w:ind w:left="840"/>
              <w:rPr>
                <w:rFonts w:eastAsia="Calibri"/>
                <w:lang w:eastAsia="en-US"/>
              </w:rPr>
            </w:pPr>
            <w:r w:rsidRPr="005B313F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13F" w:rsidRPr="005B313F" w:rsidRDefault="005B313F" w:rsidP="005B313F">
            <w:pPr>
              <w:shd w:val="clear" w:color="auto" w:fill="FFFFFF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с</w:t>
      </w:r>
      <w:proofErr w:type="gramEnd"/>
      <w:r w:rsidRPr="005B313F">
        <w:rPr>
          <w:rFonts w:eastAsia="Calibri"/>
          <w:sz w:val="28"/>
          <w:szCs w:val="28"/>
          <w:lang w:eastAsia="en-US"/>
        </w:rPr>
        <w:t>: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  </w:t>
      </w:r>
      <w:r w:rsidRPr="005B313F">
        <w:rPr>
          <w:rFonts w:eastAsia="Calibri"/>
          <w:sz w:val="28"/>
          <w:szCs w:val="28"/>
          <w:lang w:eastAsia="en-US"/>
        </w:rPr>
        <w:tab/>
        <w:t>- Конституцией Российской Федерации;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</w:t>
      </w:r>
      <w:r w:rsidRPr="005B313F">
        <w:rPr>
          <w:rFonts w:eastAsia="Calibri"/>
          <w:sz w:val="28"/>
          <w:szCs w:val="28"/>
          <w:lang w:eastAsia="en-US"/>
        </w:rPr>
        <w:tab/>
        <w:t>- Гражданским кодексом Российской Федерации;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</w:t>
      </w:r>
      <w:r w:rsidRPr="005B313F">
        <w:rPr>
          <w:rFonts w:eastAsia="Calibri"/>
          <w:sz w:val="28"/>
          <w:szCs w:val="28"/>
          <w:lang w:eastAsia="en-US"/>
        </w:rPr>
        <w:tab/>
        <w:t>- Федеральным законом  от 27.07.2010 № 210-ФЗ «Об организации предоставления государственных и муниципальных услуг»;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 </w:t>
      </w:r>
      <w:r w:rsidRPr="005B313F">
        <w:rPr>
          <w:rFonts w:eastAsia="Calibri"/>
          <w:sz w:val="28"/>
          <w:szCs w:val="28"/>
          <w:lang w:eastAsia="en-US"/>
        </w:rPr>
        <w:tab/>
        <w:t>- Федеральным законом от 26 июля 2006 года № 135-ФЗ «О защите конкуренции»;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</w:t>
      </w:r>
      <w:r w:rsidRPr="005B313F">
        <w:rPr>
          <w:rFonts w:eastAsia="Calibri"/>
          <w:sz w:val="28"/>
          <w:szCs w:val="28"/>
          <w:lang w:eastAsia="en-US"/>
        </w:rPr>
        <w:tab/>
        <w:t>-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 </w:t>
      </w:r>
      <w:r w:rsidRPr="005B313F">
        <w:rPr>
          <w:rFonts w:eastAsia="Calibri"/>
          <w:sz w:val="28"/>
          <w:szCs w:val="28"/>
          <w:lang w:eastAsia="en-US"/>
        </w:rPr>
        <w:tab/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</w:t>
      </w:r>
      <w:r w:rsidRPr="005B313F">
        <w:rPr>
          <w:rFonts w:eastAsia="Calibri"/>
          <w:sz w:val="28"/>
          <w:szCs w:val="28"/>
          <w:lang w:eastAsia="en-US"/>
        </w:rPr>
        <w:tab/>
        <w:t>- Федеральным законом от 26 октября 2002 года № 127-ФЗ «О несостоятельности (банкротстве)»;</w:t>
      </w:r>
    </w:p>
    <w:p w:rsidR="005B313F" w:rsidRPr="005B313F" w:rsidRDefault="005B313F" w:rsidP="005B31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</w:t>
      </w:r>
      <w:r w:rsidRPr="005B313F">
        <w:rPr>
          <w:rFonts w:eastAsia="Calibri"/>
          <w:sz w:val="28"/>
          <w:szCs w:val="28"/>
          <w:lang w:eastAsia="en-US"/>
        </w:rPr>
        <w:tab/>
        <w:t xml:space="preserve">- Федеральным законом от 24 июля 2007 года № 209-ФЗ «О развитии малого и среднего предпринимательства в Российской Федерации»; </w:t>
      </w:r>
    </w:p>
    <w:p w:rsidR="005B313F" w:rsidRPr="005B313F" w:rsidRDefault="005B313F" w:rsidP="005B313F">
      <w:pPr>
        <w:shd w:val="clear" w:color="auto" w:fill="FFFFFF"/>
        <w:tabs>
          <w:tab w:val="left" w:pos="851"/>
        </w:tabs>
        <w:ind w:right="29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pacing w:val="-1"/>
          <w:sz w:val="28"/>
          <w:szCs w:val="28"/>
          <w:lang w:eastAsia="en-US"/>
        </w:rPr>
        <w:t xml:space="preserve">          -  </w:t>
      </w:r>
      <w:r w:rsidRPr="005B313F">
        <w:rPr>
          <w:rFonts w:eastAsia="Calibri"/>
          <w:sz w:val="28"/>
          <w:szCs w:val="28"/>
          <w:lang w:eastAsia="en-US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5B313F" w:rsidRPr="005B313F" w:rsidRDefault="005B313F" w:rsidP="005B31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</w:t>
      </w:r>
      <w:r w:rsidRPr="005B313F">
        <w:rPr>
          <w:rFonts w:eastAsia="Calibri"/>
          <w:sz w:val="28"/>
          <w:szCs w:val="28"/>
          <w:lang w:eastAsia="en-US"/>
        </w:rPr>
        <w:tab/>
        <w:t>- Постановлением Верховного Совета РФ от 27.12.1991 г. №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собственность";</w:t>
      </w:r>
    </w:p>
    <w:p w:rsidR="005B313F" w:rsidRPr="005B313F" w:rsidRDefault="005B313F" w:rsidP="005B31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- Уставом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 Бобровского муниципального района Воронежской области;  </w:t>
      </w:r>
    </w:p>
    <w:p w:rsidR="005B313F" w:rsidRPr="005B313F" w:rsidRDefault="005B313F" w:rsidP="005B31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и другими нормативными правовыми актами</w:t>
      </w:r>
    </w:p>
    <w:p w:rsidR="005B313F" w:rsidRPr="005B313F" w:rsidRDefault="005B313F" w:rsidP="005B31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услуги: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заявление о представлении информации (далее – заявление) (приложение №1 к настоящему Административному регламенту)</w:t>
      </w:r>
    </w:p>
    <w:p w:rsidR="005B313F" w:rsidRPr="005B313F" w:rsidRDefault="005B313F" w:rsidP="005B313F">
      <w:pPr>
        <w:ind w:firstLine="709"/>
        <w:rPr>
          <w:sz w:val="28"/>
          <w:szCs w:val="28"/>
        </w:rPr>
      </w:pPr>
      <w:r w:rsidRPr="005B313F">
        <w:rPr>
          <w:sz w:val="28"/>
          <w:szCs w:val="28"/>
        </w:rPr>
        <w:t xml:space="preserve"> В заявлении указываются: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сведения о заявителе, в том числе: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lastRenderedPageBreak/>
        <w:t>- 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наименование объекта недвижимого имущества, предназначенного для сдачи в аренду, в отношении которого запрашивается информация;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подпись заявителя - физического лица либо руководителя юридического лица, или иного уполномоченного лица.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В заявлении может содержаться просьба о выдаче информации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5B313F" w:rsidRPr="005B313F" w:rsidRDefault="005B313F" w:rsidP="005B313F">
      <w:pPr>
        <w:ind w:left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заявление не содержит необходимой информации, предусмотренной пунктом 2.6 настоящего административного регламента.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п</w:t>
      </w:r>
      <w:proofErr w:type="gramEnd"/>
      <w:r w:rsidRPr="005B313F">
        <w:rPr>
          <w:rFonts w:eastAsia="Calibri"/>
          <w:sz w:val="28"/>
          <w:szCs w:val="28"/>
          <w:lang w:eastAsia="en-US"/>
        </w:rPr>
        <w:t>редоставление заявителем документов, содержащих ошибки или противоречивые сведения;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- заявление подано лицом, не уполномоченным совершать такого рода действия. 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2.8. Перечень оснований для отказа в предоставлении муниципальной услуги: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   -  из содержания  заявления невозможно установить, какая именно информация  запрашивается заявителем;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   - объект недвижимости не является муниципальной собственностью </w:t>
      </w:r>
      <w:proofErr w:type="spellStart"/>
      <w:r w:rsidRPr="005B313F">
        <w:rPr>
          <w:sz w:val="28"/>
          <w:szCs w:val="28"/>
        </w:rPr>
        <w:t>Липовского</w:t>
      </w:r>
      <w:proofErr w:type="spellEnd"/>
      <w:r w:rsidRPr="005B313F">
        <w:rPr>
          <w:sz w:val="28"/>
          <w:szCs w:val="28"/>
        </w:rPr>
        <w:t xml:space="preserve"> сельского поселения;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   - информация об объекте недвижимости, </w:t>
      </w:r>
      <w:r w:rsidRPr="005B313F">
        <w:rPr>
          <w:rFonts w:eastAsia="Calibri"/>
          <w:sz w:val="28"/>
          <w:szCs w:val="28"/>
          <w:lang w:eastAsia="en-US"/>
        </w:rPr>
        <w:t>предназначенном для сдачи в аренду,</w:t>
      </w:r>
      <w:r w:rsidRPr="005B313F">
        <w:rPr>
          <w:sz w:val="28"/>
          <w:szCs w:val="28"/>
        </w:rPr>
        <w:t xml:space="preserve"> 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органом.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 2.9. Муниципальная услуга предоставляется на бесплатной основе.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 2.10. Максимальный срок ожидания в очереди при подаче документов на получение муниципальной услуги - 15 минут.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5B313F" w:rsidRPr="005B313F" w:rsidRDefault="005B313F" w:rsidP="005B31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2.11. Срок регистрации запроса заявителя о предоставлении муниципальной услуги - 15 минут.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2.12. Требования к местам предоставления муниципальной услуги: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2.12.1. Прием граждан осуществляется в  помещении администрации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 Бобровского муниципального района.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Помещения  содержат места для информирования, ожидания и приема граждан.  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2.12.2. При возможности около здания организуются парковочные места для автотранспорта.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2.12.3.Центральный вход в здание администрации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области, </w:t>
      </w:r>
      <w:r w:rsidRPr="005B313F">
        <w:rPr>
          <w:rFonts w:eastAsia="Calibri"/>
          <w:sz w:val="28"/>
          <w:szCs w:val="28"/>
          <w:lang w:eastAsia="en-US"/>
        </w:rPr>
        <w:lastRenderedPageBreak/>
        <w:t>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2.12.4. Места ожидания оборудованы стульями, кресельными секциями. В местах ожидания имеются средства для оказания первой помощи.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2.12.5. Места информирования, предназначенные для ознакомления заявителей с информационными материалами, оборудованы: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стульями и столами для оформления документов.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К информационным стендам  обеспечена возможность свободного доступа граждан.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2.12.6. Помещения для приема заявителей  оборудованы табличками с указанием номера кабинета и должности лица, осуществляющего прием. Место для приема заявителей  оборудовано стулом, иметь место для написания и размещения документов, заявлений.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2.13. Показатели доступности и качества муниципальных услуг: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2.14.1. Информирование заявителей о порядке предоставления муниципальной услуги осуществляется в виде: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5B313F" w:rsidRPr="005B313F" w:rsidRDefault="005B313F" w:rsidP="005B313F">
      <w:pPr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2.14.2. Индивидуальное устное информирование о порядке предоставления муниципальной услуги обеспечивается должностными </w:t>
      </w:r>
      <w:r w:rsidRPr="005B313F">
        <w:rPr>
          <w:rFonts w:eastAsia="Calibri"/>
          <w:sz w:val="28"/>
          <w:szCs w:val="28"/>
          <w:lang w:eastAsia="en-US"/>
        </w:rPr>
        <w:lastRenderedPageBreak/>
        <w:t>лицами, осуществляющими предоставление муниципальной услуги (далее - должностные лица), лично либо по телефону.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2.14.3. Заявитель имеет право на получение сведений о стадии прохождения его обращения.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- требования к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5B313F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-входящие номера, под которыми зарегистрированы в системе делопроизводства заявления и прилагающиеся к ним материалы;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2.14.5. Индивидуальное письменное информирование о порядке предоставления муниципальной услуги при письменном обращении </w:t>
      </w:r>
      <w:r w:rsidRPr="005B313F">
        <w:rPr>
          <w:rFonts w:eastAsia="Calibri"/>
          <w:sz w:val="28"/>
          <w:szCs w:val="28"/>
          <w:lang w:eastAsia="en-US"/>
        </w:rPr>
        <w:lastRenderedPageBreak/>
        <w:t>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3.     СОСТАВ, СЛЕДОВАТЕЛЬНОСТЬ И   СРОКИ ВЫПОЛНЕНИЯ АДМИНИСТРАТИВНЫХ ПРОЦЕДУР, ТРЕБОВАНИЯ К ПОРЯДКУ ИХ ВЫПОЛНЕНИЯ.</w:t>
      </w:r>
    </w:p>
    <w:p w:rsidR="005B313F" w:rsidRPr="005B313F" w:rsidRDefault="005B313F" w:rsidP="005B313F">
      <w:pPr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3.2. Предоставление муниципальной услуги включает в себя следующие административные процедуры: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- прием заявления о представлении информации об объектах недвижимости, </w:t>
      </w:r>
      <w:r w:rsidRPr="005B313F">
        <w:rPr>
          <w:rFonts w:eastAsia="Calibri"/>
          <w:sz w:val="28"/>
          <w:szCs w:val="28"/>
          <w:lang w:eastAsia="en-US"/>
        </w:rPr>
        <w:t>предназначенных для сдачи в аренду</w:t>
      </w:r>
      <w:r w:rsidRPr="005B313F">
        <w:rPr>
          <w:sz w:val="28"/>
          <w:szCs w:val="28"/>
        </w:rPr>
        <w:t>;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рассмотрение заявления;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поиск необходимой информации;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- предоставление информации или уведомления об отказе в предоставлении информации заявителю.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5B313F" w:rsidRPr="005B313F" w:rsidRDefault="005B313F" w:rsidP="005B313F">
      <w:pPr>
        <w:ind w:firstLine="540"/>
        <w:jc w:val="both"/>
        <w:outlineLvl w:val="2"/>
        <w:rPr>
          <w:sz w:val="28"/>
          <w:szCs w:val="28"/>
        </w:rPr>
      </w:pPr>
      <w:r w:rsidRPr="005B313F">
        <w:rPr>
          <w:bCs/>
          <w:sz w:val="28"/>
          <w:szCs w:val="28"/>
        </w:rPr>
        <w:t>3.3.1. Прием заявления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Юридическим фактом – основанием для начала процедуры предоставления муниципальной услуги – является получение администрацией заявления о представлении информации об объектах недвижимости, </w:t>
      </w:r>
      <w:r w:rsidRPr="005B313F">
        <w:rPr>
          <w:rFonts w:eastAsia="Calibri"/>
          <w:sz w:val="28"/>
          <w:szCs w:val="28"/>
          <w:lang w:eastAsia="en-US"/>
        </w:rPr>
        <w:t>предназначенных для сдачи в аренду</w:t>
      </w:r>
      <w:r w:rsidRPr="005B313F">
        <w:rPr>
          <w:sz w:val="28"/>
          <w:szCs w:val="28"/>
        </w:rPr>
        <w:t>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Заявление, направленное в администрацию почтовым отправлением, регистрируется в порядке делопроизводства и направляется специалисту, уполномоченному предоставлять информацию.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При личном обращении заявителя специалист, уполномоченный предоставлять информацию, проверяет его личность, устанавливает предмет обращения и определяет его подведомственность.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Если предметом обращения заявителя не является представление информации, содержащейся в реестрах, ведение которых осуществляет специалист, уполномоченный принимать документы, сообщает заявителю, к каким должностным лицам администрации  следует обратиться. По просьбе заявителя такая информация ему может быть сообщена в письменной форме.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 Максимальный срок выполнения действия составляет 10 минут.  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lastRenderedPageBreak/>
        <w:t xml:space="preserve"> Специалист, осуществляющий регистрацию входящей корреспонденции, регистрирует представленное заявление в журнале учета входящей корреспонденции отдела и сообщает заявителю присвоенный  входящий номер.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Максимальный срок выполнения действия составляет 5 минут.  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Специалист, осуществляющий регистрацию входящей корреспонденции, передает заявление в порядке делопроизводства специалисту, уполномоченному предоставлять информацию, для поиска информации.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Максимальный срок выполнения действия составляет 10 минут. Действие совершается в день обращения заявителя.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3.3.2. Рассмотрение заявления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Юридическим фактом – основанием для начала процедуры рассмотрения заявления - является получение его специалистом, уполномоченным предоставлять информацию.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При рассмотрении заявления специалист уполномоченный предоставлять информацию,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информацию.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3.3.3. Поиск необходимой информации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rFonts w:eastAsia="Calibri"/>
          <w:sz w:val="28"/>
          <w:szCs w:val="28"/>
          <w:lang w:eastAsia="en-US"/>
        </w:rPr>
        <w:t>Юридическим фактом – о</w:t>
      </w:r>
      <w:r w:rsidRPr="005B313F">
        <w:rPr>
          <w:sz w:val="28"/>
          <w:szCs w:val="28"/>
        </w:rPr>
        <w:t>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Специалист, уполномоченный предоставлять информацию, осуществляет поиск требуемой информации в соответствующем реестре. Действие должно быть выполнено в течение пяти рабочих дней со дня получения специалистом, уполномоченным представлять информацию, заявления о представлении информации.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       Специалист, уполномоченный представлять информацию: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- формирует информацию об объектах;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       - в случаях, предусмотренных законодательством Российской Федерации, изготавливает копию с документа об объекте недвижимого имущества, </w:t>
      </w:r>
      <w:r w:rsidRPr="005B313F">
        <w:rPr>
          <w:rFonts w:eastAsia="Calibri"/>
          <w:sz w:val="28"/>
          <w:szCs w:val="28"/>
          <w:lang w:eastAsia="en-US"/>
        </w:rPr>
        <w:t xml:space="preserve">предназначенного для сдачи в аренду, </w:t>
      </w:r>
      <w:r w:rsidRPr="005B313F">
        <w:rPr>
          <w:sz w:val="28"/>
          <w:szCs w:val="28"/>
        </w:rPr>
        <w:t>хранящегося в отделе;</w:t>
      </w:r>
    </w:p>
    <w:p w:rsidR="005B313F" w:rsidRPr="005B313F" w:rsidRDefault="005B313F" w:rsidP="005B313F">
      <w:pPr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           - готовит информацию об объекте недвижимости;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 - готовит уведомление об отказе в предоставлении информации.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  Максимальный срок выполнения действия составляет 20 минут. Действие совершается в день установления наличия необходимой информации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Специалист, уполномоченный представлять информацию, передает указанные в настоящем пункте  административного регламента документы на подпись главе.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lastRenderedPageBreak/>
        <w:t>  Максимальный срок выполнения действия составляет 20 минут. Действие совершается в день подготовки документов.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 Глава сельского поселения подписывает информацию об объекте, подлежащем сдаче в аренду  или уведомление  об отказе в предоставлении информации.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  Максимальный срок выполнения действия- 3 рабочих дня.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Глава сельского поселения передает подписанные документы специалисту, осуществляющему регистрацию исходящей корреспонденции для регистрации их в порядке делопроизводства.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 </w:t>
      </w:r>
      <w:r w:rsidRPr="005B313F">
        <w:rPr>
          <w:bCs/>
          <w:sz w:val="28"/>
          <w:szCs w:val="28"/>
        </w:rPr>
        <w:t>3.3.4. Выдача информации заявителю</w:t>
      </w:r>
      <w:r w:rsidRPr="005B313F">
        <w:rPr>
          <w:sz w:val="28"/>
          <w:szCs w:val="28"/>
        </w:rPr>
        <w:t xml:space="preserve">. </w:t>
      </w:r>
    </w:p>
    <w:p w:rsidR="005B313F" w:rsidRPr="005B313F" w:rsidRDefault="005B313F" w:rsidP="005B313F">
      <w:pPr>
        <w:ind w:firstLine="851"/>
        <w:jc w:val="both"/>
        <w:rPr>
          <w:sz w:val="28"/>
          <w:szCs w:val="28"/>
        </w:rPr>
      </w:pPr>
      <w:r w:rsidRPr="005B313F">
        <w:rPr>
          <w:sz w:val="28"/>
          <w:szCs w:val="28"/>
        </w:rPr>
        <w:t xml:space="preserve"> Юрид</w:t>
      </w:r>
      <w:r w:rsidRPr="005B313F">
        <w:rPr>
          <w:rFonts w:eastAsia="Calibri"/>
          <w:sz w:val="28"/>
          <w:szCs w:val="28"/>
          <w:lang w:eastAsia="en-US"/>
        </w:rPr>
        <w:t>ическим фактом – о</w:t>
      </w:r>
      <w:r w:rsidRPr="005B313F">
        <w:rPr>
          <w:sz w:val="28"/>
          <w:szCs w:val="28"/>
        </w:rPr>
        <w:t>снованием для начала процедуры выдачи документов заявителю – является поступление  подписанных и зарегистрированных документов специалисту, уполномоченному предоставлять информацию.</w:t>
      </w:r>
    </w:p>
    <w:p w:rsidR="005B313F" w:rsidRPr="005B313F" w:rsidRDefault="005B313F" w:rsidP="005B313F">
      <w:pPr>
        <w:ind w:firstLine="709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Специалист, уполномоченный предоставлять информацию, в день получения документов в соответствии с пунктом 2.6 настоящего административного регламента, отправляет ответ заявителю по почте,  электронной почте или сообщает заявителю по телефону или электронной почте о получении документов лично, тогда документы остаются у специалиста, уполномоченного предоставлять информацию, до обращения заявителя.</w:t>
      </w:r>
    </w:p>
    <w:p w:rsidR="005B313F" w:rsidRPr="005B313F" w:rsidRDefault="005B313F" w:rsidP="005B313F">
      <w:pPr>
        <w:ind w:firstLine="708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Максимальный срок выполнения действия составляет 20 минут.</w:t>
      </w:r>
    </w:p>
    <w:p w:rsidR="005B313F" w:rsidRPr="005B313F" w:rsidRDefault="005B313F" w:rsidP="005B313F">
      <w:pPr>
        <w:ind w:firstLine="708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5B313F" w:rsidRPr="005B313F" w:rsidRDefault="005B313F" w:rsidP="005B313F">
      <w:pPr>
        <w:ind w:firstLine="708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Максимальный срок выполнения действия составляет 10 минут.</w:t>
      </w:r>
    </w:p>
    <w:p w:rsidR="005B313F" w:rsidRPr="005B313F" w:rsidRDefault="005B313F" w:rsidP="005B313F">
      <w:pPr>
        <w:ind w:firstLine="993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Специалист, уполномоченный предоставлять информацию, регистрирует факт выдачи информации в книге учета выданной информации.</w:t>
      </w:r>
    </w:p>
    <w:p w:rsidR="005B313F" w:rsidRPr="005B313F" w:rsidRDefault="005B313F" w:rsidP="005B313F">
      <w:pPr>
        <w:ind w:firstLine="993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Максимальный срок выполнения действия составляет 10 минут.</w:t>
      </w:r>
    </w:p>
    <w:p w:rsidR="005B313F" w:rsidRPr="005B313F" w:rsidRDefault="005B313F" w:rsidP="005B313F">
      <w:pPr>
        <w:ind w:firstLine="993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Специалист, уполномоченный предоставлять информацию, выдает документы заявителю, заявитель расписывается в получении документов в книге учета выданной информации.</w:t>
      </w:r>
    </w:p>
    <w:p w:rsidR="005B313F" w:rsidRPr="005B313F" w:rsidRDefault="005B313F" w:rsidP="005B313F">
      <w:pPr>
        <w:ind w:firstLine="993"/>
        <w:jc w:val="both"/>
        <w:rPr>
          <w:sz w:val="28"/>
          <w:szCs w:val="28"/>
        </w:rPr>
      </w:pPr>
      <w:r w:rsidRPr="005B313F">
        <w:rPr>
          <w:sz w:val="28"/>
          <w:szCs w:val="28"/>
        </w:rPr>
        <w:t>Максимальный срок выполнения действия составляет 10 минут.</w:t>
      </w:r>
    </w:p>
    <w:p w:rsidR="005B313F" w:rsidRPr="005B313F" w:rsidRDefault="005B313F" w:rsidP="005B313F">
      <w:pPr>
        <w:jc w:val="both"/>
        <w:rPr>
          <w:rFonts w:eastAsia="Calibri"/>
          <w:sz w:val="28"/>
          <w:szCs w:val="28"/>
          <w:lang w:eastAsia="en-US"/>
        </w:rPr>
      </w:pPr>
      <w:r w:rsidRPr="005B313F">
        <w:rPr>
          <w:sz w:val="28"/>
          <w:szCs w:val="28"/>
        </w:rPr>
        <w:t xml:space="preserve">              </w:t>
      </w:r>
      <w:r w:rsidRPr="005B313F">
        <w:rPr>
          <w:rFonts w:eastAsia="Calibri"/>
          <w:sz w:val="28"/>
          <w:szCs w:val="28"/>
          <w:lang w:eastAsia="en-US"/>
        </w:rPr>
        <w:t>Ответственный специалист помещает второй экземпляр информации об объекте или уведомления об отказе в предоставлении информации в соответствующее номенклатурное дело.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B313F">
        <w:rPr>
          <w:rFonts w:eastAsia="Calibri"/>
          <w:sz w:val="28"/>
          <w:szCs w:val="28"/>
          <w:lang w:eastAsia="en-US"/>
        </w:rPr>
        <w:t xml:space="preserve"> ИСПОЛНЕНИЕМ</w:t>
      </w: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АДМИНИСТРАТИВНОГО РЕГЛАМЕНТА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lastRenderedPageBreak/>
        <w:t xml:space="preserve">4.1. Текущий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B313F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района, ответственными за организацию работы по предоставлению муниципальной услуги.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4.2. Проведение текущего контроля должно осуществляться не реже двух раз в год.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Текущий контроль может быть плановым (осуществляться на основании квартальных и годовых планов работы администрации </w:t>
      </w:r>
      <w:proofErr w:type="spellStart"/>
      <w:r w:rsidRPr="005B313F">
        <w:rPr>
          <w:rFonts w:eastAsia="Calibri"/>
          <w:sz w:val="28"/>
          <w:szCs w:val="28"/>
          <w:lang w:eastAsia="en-US"/>
        </w:rPr>
        <w:t>Липовского</w:t>
      </w:r>
      <w:proofErr w:type="spellEnd"/>
      <w:r w:rsidRPr="005B313F">
        <w:rPr>
          <w:rFonts w:eastAsia="Calibri"/>
          <w:sz w:val="28"/>
          <w:szCs w:val="28"/>
          <w:lang w:eastAsia="en-US"/>
        </w:rPr>
        <w:t xml:space="preserve"> сельского поселения)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5B313F" w:rsidRPr="005B313F" w:rsidRDefault="005B313F" w:rsidP="005B313F">
      <w:pPr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5. ДОСУДЕБНЫЙ (ВНЕСУДЕБНЫЙ) ПОРЯДОК ОБЖАЛОВАНИЯ</w:t>
      </w: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РЕШЕНИЙ И ДЕЙСТВИЙ (БЕЗДЕЙСТВИЯ) ОРГАНА, ПРЕДОСТАВЛЯЮЩЕГО</w:t>
      </w: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МУНИЦИПАЛЬНУЮ УСЛУГУ, А ТАКЖЕ ДОЛЖНОСТНЫХ ЛИЦ</w:t>
      </w:r>
    </w:p>
    <w:p w:rsidR="005B313F" w:rsidRPr="005B313F" w:rsidRDefault="005B313F" w:rsidP="005B313F">
      <w:pPr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И МУНИЦИПАЛЬНЫХ СЛУЖАЩИХ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5.1.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5B313F">
        <w:rPr>
          <w:rFonts w:eastAsia="Calibri" w:cs="Calibri"/>
          <w:sz w:val="28"/>
          <w:szCs w:val="28"/>
          <w:lang w:eastAsia="en-US"/>
        </w:rPr>
        <w:t>жалобой</w:t>
      </w:r>
      <w:proofErr w:type="gramEnd"/>
      <w:r w:rsidRPr="005B313F">
        <w:rPr>
          <w:rFonts w:eastAsia="Calibri" w:cs="Calibri"/>
          <w:sz w:val="28"/>
          <w:szCs w:val="28"/>
          <w:lang w:eastAsia="en-US"/>
        </w:rPr>
        <w:t xml:space="preserve"> в том числе в следующих случаях: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</w:t>
      </w:r>
      <w:r w:rsidRPr="005B313F">
        <w:rPr>
          <w:rFonts w:eastAsia="Calibri" w:cs="Calibri"/>
          <w:sz w:val="28"/>
          <w:szCs w:val="28"/>
          <w:lang w:eastAsia="en-US"/>
        </w:rPr>
        <w:lastRenderedPageBreak/>
        <w:t>муниципальной услуги;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proofErr w:type="gramStart"/>
      <w:r w:rsidRPr="005B313F">
        <w:rPr>
          <w:rFonts w:eastAsia="Calibri" w:cs="Calibr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proofErr w:type="gramStart"/>
      <w:r w:rsidRPr="005B313F">
        <w:rPr>
          <w:rFonts w:eastAsia="Calibri" w:cs="Calibri"/>
          <w:sz w:val="28"/>
          <w:szCs w:val="28"/>
          <w:lang w:eastAsia="en-US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5.4. Жалоба должна содержать: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proofErr w:type="gramStart"/>
      <w:r w:rsidRPr="005B313F">
        <w:rPr>
          <w:rFonts w:eastAsia="Calibri" w:cs="Calibr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5B313F">
        <w:rPr>
          <w:rFonts w:eastAsia="Calibri" w:cs="Calibri"/>
          <w:sz w:val="28"/>
          <w:szCs w:val="28"/>
          <w:lang w:eastAsia="en-US"/>
        </w:rPr>
        <w:lastRenderedPageBreak/>
        <w:t>почтовый адрес, по которым должен быть направлен ответ заявителю;</w:t>
      </w:r>
      <w:proofErr w:type="gramEnd"/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5.5. Должностные лица администрации поселения, указанные в </w:t>
      </w:r>
      <w:hyperlink w:anchor="Par576" w:history="1">
        <w:r w:rsidRPr="005B313F">
          <w:rPr>
            <w:rFonts w:eastAsia="Calibri" w:cs="Calibri"/>
            <w:sz w:val="28"/>
            <w:szCs w:val="28"/>
            <w:lang w:eastAsia="en-US"/>
          </w:rPr>
          <w:t>пункте 5.9</w:t>
        </w:r>
      </w:hyperlink>
      <w:r w:rsidRPr="005B313F">
        <w:rPr>
          <w:rFonts w:eastAsia="Calibri" w:cs="Calibri"/>
          <w:sz w:val="28"/>
          <w:szCs w:val="28"/>
          <w:lang w:eastAsia="en-US"/>
        </w:rPr>
        <w:t xml:space="preserve"> настоящего раздела административного регламента, проводят личный прием заявителей.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5.6. Оснований для отказа либо приостановления рассмотрения жалобы не имеется.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5.7.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bookmarkStart w:id="0" w:name="Par576"/>
      <w:bookmarkEnd w:id="0"/>
      <w:r w:rsidRPr="005B313F">
        <w:rPr>
          <w:rFonts w:eastAsia="Calibri" w:cs="Calibri"/>
          <w:sz w:val="28"/>
          <w:szCs w:val="28"/>
          <w:lang w:eastAsia="en-US"/>
        </w:rPr>
        <w:t>5.9.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главе поселения;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в администрации Бобровского муниципального района.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5.10. </w:t>
      </w:r>
      <w:proofErr w:type="gramStart"/>
      <w:r w:rsidRPr="005B313F">
        <w:rPr>
          <w:rFonts w:eastAsia="Calibri" w:cs="Calibri"/>
          <w:sz w:val="28"/>
          <w:szCs w:val="28"/>
          <w:lang w:eastAsia="en-US"/>
        </w:rPr>
        <w:t xml:space="preserve">Жалоба, поступившая в администрацию поселения, подлежит </w:t>
      </w:r>
      <w:r w:rsidRPr="005B313F">
        <w:rPr>
          <w:rFonts w:eastAsia="Calibri" w:cs="Calibri"/>
          <w:sz w:val="28"/>
          <w:szCs w:val="28"/>
          <w:lang w:eastAsia="en-US"/>
        </w:rPr>
        <w:lastRenderedPageBreak/>
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5B313F">
        <w:rPr>
          <w:rFonts w:eastAsia="Calibri" w:cs="Calibri"/>
          <w:sz w:val="28"/>
          <w:szCs w:val="28"/>
          <w:lang w:eastAsia="en-US"/>
        </w:rPr>
        <w:t xml:space="preserve"> ее регистрации.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bookmarkStart w:id="1" w:name="Par581"/>
      <w:bookmarkEnd w:id="1"/>
      <w:r w:rsidRPr="005B313F">
        <w:rPr>
          <w:rFonts w:eastAsia="Calibri" w:cs="Calibri"/>
          <w:sz w:val="28"/>
          <w:szCs w:val="28"/>
          <w:lang w:eastAsia="en-US"/>
        </w:rPr>
        <w:t>5.11. По результатам рассмотрения жалобы администрация поселения принимает одно из следующих решений: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proofErr w:type="gramStart"/>
      <w:r w:rsidRPr="005B313F">
        <w:rPr>
          <w:rFonts w:eastAsia="Calibri" w:cs="Calibr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>2) отказывает в удовлетворении жалобы.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581" w:history="1">
        <w:r w:rsidRPr="005B313F">
          <w:rPr>
            <w:rFonts w:eastAsia="Calibri" w:cs="Calibri"/>
            <w:sz w:val="28"/>
            <w:szCs w:val="28"/>
            <w:lang w:eastAsia="en-US"/>
          </w:rPr>
          <w:t>пункте 5.11</w:t>
        </w:r>
      </w:hyperlink>
      <w:r w:rsidRPr="005B313F">
        <w:rPr>
          <w:rFonts w:eastAsia="Calibri" w:cs="Calibri"/>
          <w:sz w:val="28"/>
          <w:szCs w:val="28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313F" w:rsidRPr="005B313F" w:rsidRDefault="005B313F" w:rsidP="005B313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5B313F">
        <w:rPr>
          <w:rFonts w:eastAsia="Calibri" w:cs="Calibri"/>
          <w:sz w:val="28"/>
          <w:szCs w:val="28"/>
          <w:lang w:eastAsia="en-US"/>
        </w:rPr>
        <w:t xml:space="preserve">5.13. В случае установления в ходе или по результатам </w:t>
      </w:r>
      <w:proofErr w:type="gramStart"/>
      <w:r w:rsidRPr="005B313F">
        <w:rPr>
          <w:rFonts w:eastAsia="Calibri" w:cs="Calibr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B313F">
        <w:rPr>
          <w:rFonts w:eastAsia="Calibri" w:cs="Calibri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5B313F">
          <w:rPr>
            <w:rFonts w:eastAsia="Calibri" w:cs="Calibri"/>
            <w:sz w:val="28"/>
            <w:szCs w:val="28"/>
            <w:lang w:eastAsia="en-US"/>
          </w:rPr>
          <w:t>пунктом 5.9</w:t>
        </w:r>
      </w:hyperlink>
      <w:r w:rsidRPr="005B313F">
        <w:rPr>
          <w:rFonts w:eastAsia="Calibri" w:cs="Calibri"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B313F" w:rsidRPr="005B313F" w:rsidRDefault="005B313F" w:rsidP="005B313F">
      <w:pPr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jc w:val="right"/>
        <w:rPr>
          <w:rFonts w:eastAsia="Calibri"/>
          <w:spacing w:val="-3"/>
          <w:sz w:val="28"/>
          <w:szCs w:val="28"/>
          <w:lang w:eastAsia="en-US"/>
        </w:rPr>
      </w:pPr>
      <w:r w:rsidRPr="005B313F">
        <w:rPr>
          <w:rFonts w:eastAsia="Calibri"/>
          <w:spacing w:val="-3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Приложение № 1</w:t>
      </w:r>
    </w:p>
    <w:p w:rsidR="005B313F" w:rsidRPr="005B313F" w:rsidRDefault="005B313F" w:rsidP="005B313F">
      <w:pPr>
        <w:shd w:val="clear" w:color="auto" w:fill="FFFFFF"/>
        <w:ind w:left="5387"/>
        <w:jc w:val="right"/>
        <w:rPr>
          <w:rFonts w:eastAsia="Calibri"/>
          <w:spacing w:val="-1"/>
          <w:sz w:val="28"/>
          <w:szCs w:val="28"/>
          <w:lang w:eastAsia="en-US"/>
        </w:rPr>
      </w:pPr>
      <w:r w:rsidRPr="005B313F">
        <w:rPr>
          <w:rFonts w:eastAsia="Calibri"/>
          <w:spacing w:val="-1"/>
          <w:sz w:val="28"/>
          <w:szCs w:val="28"/>
          <w:lang w:eastAsia="en-US"/>
        </w:rPr>
        <w:t>к Административному регламенту</w:t>
      </w:r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pacing w:val="-1"/>
          <w:sz w:val="28"/>
          <w:szCs w:val="28"/>
          <w:lang w:eastAsia="en-US"/>
        </w:rPr>
      </w:pPr>
      <w:r w:rsidRPr="005B313F">
        <w:rPr>
          <w:rFonts w:eastAsia="Calibri"/>
          <w:spacing w:val="-1"/>
          <w:sz w:val="28"/>
          <w:szCs w:val="28"/>
          <w:lang w:eastAsia="en-US"/>
        </w:rPr>
        <w:t xml:space="preserve">по предоставлению </w:t>
      </w:r>
      <w:proofErr w:type="gramStart"/>
      <w:r w:rsidRPr="005B313F">
        <w:rPr>
          <w:rFonts w:eastAsia="Calibri"/>
          <w:spacing w:val="-1"/>
          <w:sz w:val="28"/>
          <w:szCs w:val="28"/>
          <w:lang w:eastAsia="en-US"/>
        </w:rPr>
        <w:t>муниципальной</w:t>
      </w:r>
      <w:proofErr w:type="gramEnd"/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услуги «Предоставление  информации</w:t>
      </w:r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об объектах недвижимого имущества,</w:t>
      </w:r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находящихся в муниципальной</w:t>
      </w:r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собственности и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предназначенных</w:t>
      </w:r>
      <w:proofErr w:type="gramEnd"/>
      <w:r w:rsidRPr="005B313F">
        <w:rPr>
          <w:rFonts w:eastAsia="Calibri"/>
          <w:sz w:val="28"/>
          <w:szCs w:val="28"/>
          <w:lang w:eastAsia="en-US"/>
        </w:rPr>
        <w:t>,</w:t>
      </w:r>
    </w:p>
    <w:p w:rsidR="005B313F" w:rsidRPr="005B313F" w:rsidRDefault="005B313F" w:rsidP="005B313F">
      <w:pPr>
        <w:shd w:val="clear" w:color="auto" w:fill="FFFFFF"/>
        <w:ind w:left="4395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для сдачи в аренду»</w:t>
      </w:r>
    </w:p>
    <w:p w:rsidR="005B313F" w:rsidRPr="005B313F" w:rsidRDefault="005B313F" w:rsidP="005B313F">
      <w:pPr>
        <w:shd w:val="clear" w:color="auto" w:fill="FFFFFF"/>
        <w:ind w:left="4395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1"/>
        <w:tblW w:w="2648" w:type="pct"/>
        <w:tblLook w:val="04A0"/>
      </w:tblPr>
      <w:tblGrid>
        <w:gridCol w:w="9571"/>
      </w:tblGrid>
      <w:tr w:rsidR="005B313F" w:rsidRPr="005B313F" w:rsidTr="00F80FCD">
        <w:tc>
          <w:tcPr>
            <w:tcW w:w="5000" w:type="pct"/>
          </w:tcPr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proofErr w:type="spellStart"/>
            <w:r w:rsidRPr="005B313F">
              <w:rPr>
                <w:rFonts w:eastAsia="Calibri"/>
                <w:sz w:val="28"/>
                <w:szCs w:val="28"/>
                <w:lang w:eastAsia="en-US"/>
              </w:rPr>
              <w:t>Липовского</w:t>
            </w:r>
            <w:proofErr w:type="spellEnd"/>
            <w:r w:rsidRPr="005B313F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Бобровского муниципального района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>______________________________________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(Ф. И. О.)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>от ____________________________________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 xml:space="preserve">(ФИО гражданина в родительном падеже/полное наименование юридического лица) 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>______________________________________</w:t>
            </w:r>
          </w:p>
          <w:p w:rsidR="005B313F" w:rsidRPr="005B313F" w:rsidRDefault="005B313F" w:rsidP="005B313F">
            <w:pPr>
              <w:ind w:left="43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13F">
              <w:rPr>
                <w:rFonts w:eastAsia="Calibri"/>
                <w:sz w:val="28"/>
                <w:szCs w:val="28"/>
                <w:lang w:eastAsia="en-US"/>
              </w:rPr>
              <w:t>______________________________________</w:t>
            </w:r>
          </w:p>
        </w:tc>
      </w:tr>
    </w:tbl>
    <w:p w:rsidR="005B313F" w:rsidRPr="005B313F" w:rsidRDefault="005B313F" w:rsidP="005B313F">
      <w:pPr>
        <w:shd w:val="clear" w:color="auto" w:fill="FFFFFF"/>
        <w:ind w:left="4395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ind w:left="4395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      (Данные паспорта/  Юридический адрес,                    телефон, адрес электронной почты), </w:t>
      </w:r>
    </w:p>
    <w:p w:rsidR="005B313F" w:rsidRPr="005B313F" w:rsidRDefault="005B313F" w:rsidP="005B313F">
      <w:pPr>
        <w:jc w:val="center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>    </w:t>
      </w:r>
    </w:p>
    <w:p w:rsidR="005B313F" w:rsidRPr="005B313F" w:rsidRDefault="005B313F" w:rsidP="005B313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>Заявление</w:t>
      </w:r>
    </w:p>
    <w:p w:rsidR="005B313F" w:rsidRPr="005B313F" w:rsidRDefault="005B313F" w:rsidP="005B313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313F" w:rsidRPr="005B313F" w:rsidRDefault="005B313F" w:rsidP="005B313F">
      <w:pPr>
        <w:spacing w:before="240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b/>
          <w:sz w:val="28"/>
          <w:szCs w:val="28"/>
          <w:lang w:eastAsia="en-US"/>
        </w:rPr>
        <w:t xml:space="preserve">   </w:t>
      </w:r>
      <w:r w:rsidRPr="005B313F">
        <w:rPr>
          <w:rFonts w:eastAsia="Calibri"/>
          <w:sz w:val="28"/>
          <w:szCs w:val="28"/>
          <w:lang w:eastAsia="en-US"/>
        </w:rPr>
        <w:t>Прошу предоставить следующую информацию об объекте  (объектах) недвижимого имущества, находящихся в муниципальной собственности и предназначенных для сдачи в аренду___________________________________________________________________________________________________________________________________________</w:t>
      </w:r>
    </w:p>
    <w:p w:rsidR="005B313F" w:rsidRPr="005B313F" w:rsidRDefault="005B313F" w:rsidP="005B313F">
      <w:pPr>
        <w:pBdr>
          <w:bottom w:val="single" w:sz="12" w:space="1" w:color="auto"/>
          <w:between w:val="single" w:sz="12" w:space="1" w:color="auto"/>
        </w:pBdr>
        <w:spacing w:before="240"/>
        <w:rPr>
          <w:rFonts w:eastAsia="Calibri"/>
          <w:spacing w:val="2"/>
          <w:sz w:val="28"/>
          <w:szCs w:val="28"/>
          <w:lang w:eastAsia="en-US"/>
        </w:rPr>
      </w:pP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 xml:space="preserve">                                                                ( указать какую информацию)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>Информация необходима _______________________________________________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lastRenderedPageBreak/>
        <w:t xml:space="preserve">                                                                             (указать  цель получения информации)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>Информацию следует: выдать на руки, отправить по почте (письмом, электронным документом)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 xml:space="preserve">                                                            (ненужное зачеркнуть)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 xml:space="preserve">  ____________________ __________________(________________)                               </w:t>
      </w:r>
    </w:p>
    <w:p w:rsidR="005B313F" w:rsidRPr="005B313F" w:rsidRDefault="005B313F" w:rsidP="005B313F">
      <w:pPr>
        <w:spacing w:before="240"/>
        <w:rPr>
          <w:rFonts w:eastAsia="Calibri"/>
          <w:spacing w:val="2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 xml:space="preserve">                            (должность)                                   (подпись)                                   ФИО   </w:t>
      </w:r>
    </w:p>
    <w:p w:rsidR="005B313F" w:rsidRPr="005B313F" w:rsidRDefault="005B313F" w:rsidP="005B313F">
      <w:pPr>
        <w:spacing w:before="240"/>
        <w:rPr>
          <w:rFonts w:eastAsia="Calibri"/>
          <w:spacing w:val="-3"/>
          <w:sz w:val="28"/>
          <w:szCs w:val="28"/>
          <w:lang w:eastAsia="en-US"/>
        </w:rPr>
      </w:pPr>
      <w:r w:rsidRPr="005B313F">
        <w:rPr>
          <w:rFonts w:eastAsia="Calibri"/>
          <w:spacing w:val="2"/>
          <w:sz w:val="28"/>
          <w:szCs w:val="28"/>
          <w:lang w:eastAsia="en-US"/>
        </w:rPr>
        <w:t>Дата подачи заявления: «____»___________________ 20__года</w:t>
      </w:r>
    </w:p>
    <w:p w:rsidR="005B313F" w:rsidRPr="005B313F" w:rsidRDefault="005B313F" w:rsidP="005B313F">
      <w:pPr>
        <w:autoSpaceDE w:val="0"/>
        <w:autoSpaceDN w:val="0"/>
        <w:adjustRightInd w:val="0"/>
        <w:spacing w:before="240"/>
        <w:jc w:val="both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autoSpaceDE w:val="0"/>
        <w:autoSpaceDN w:val="0"/>
        <w:adjustRightInd w:val="0"/>
        <w:spacing w:before="240"/>
        <w:jc w:val="both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spacing w:before="240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spacing w:before="240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rPr>
          <w:rFonts w:eastAsia="Calibri"/>
          <w:spacing w:val="-3"/>
          <w:sz w:val="28"/>
          <w:szCs w:val="28"/>
          <w:lang w:eastAsia="en-US"/>
        </w:rPr>
      </w:pP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pacing w:val="-3"/>
          <w:sz w:val="28"/>
          <w:szCs w:val="28"/>
          <w:lang w:eastAsia="en-US"/>
        </w:rPr>
      </w:pPr>
      <w:r w:rsidRPr="005B313F">
        <w:rPr>
          <w:rFonts w:eastAsia="Calibri"/>
          <w:spacing w:val="-3"/>
          <w:sz w:val="28"/>
          <w:szCs w:val="28"/>
          <w:lang w:eastAsia="en-US"/>
        </w:rPr>
        <w:lastRenderedPageBreak/>
        <w:t>Приложение № 2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pacing w:val="-1"/>
          <w:sz w:val="28"/>
          <w:szCs w:val="28"/>
          <w:lang w:eastAsia="en-US"/>
        </w:rPr>
      </w:pPr>
      <w:r w:rsidRPr="005B313F">
        <w:rPr>
          <w:rFonts w:eastAsia="Calibri"/>
          <w:spacing w:val="-1"/>
          <w:sz w:val="28"/>
          <w:szCs w:val="28"/>
          <w:lang w:eastAsia="en-US"/>
        </w:rPr>
        <w:t xml:space="preserve">           к Административному регламенту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pacing w:val="-1"/>
          <w:sz w:val="28"/>
          <w:szCs w:val="28"/>
          <w:lang w:eastAsia="en-US"/>
        </w:rPr>
      </w:pPr>
      <w:r w:rsidRPr="005B313F">
        <w:rPr>
          <w:rFonts w:eastAsia="Calibri"/>
          <w:spacing w:val="-1"/>
          <w:sz w:val="28"/>
          <w:szCs w:val="28"/>
          <w:lang w:eastAsia="en-US"/>
        </w:rPr>
        <w:t xml:space="preserve">по предоставлению </w:t>
      </w:r>
      <w:proofErr w:type="gramStart"/>
      <w:r w:rsidRPr="005B313F">
        <w:rPr>
          <w:rFonts w:eastAsia="Calibri"/>
          <w:spacing w:val="-1"/>
          <w:sz w:val="28"/>
          <w:szCs w:val="28"/>
          <w:lang w:eastAsia="en-US"/>
        </w:rPr>
        <w:t>муниципальной</w:t>
      </w:r>
      <w:proofErr w:type="gramEnd"/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услуги «Предоставление  информации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об объектах недвижимого имущества, 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находящихся в муниципальной 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собственности и </w:t>
      </w:r>
      <w:proofErr w:type="gramStart"/>
      <w:r w:rsidRPr="005B313F">
        <w:rPr>
          <w:rFonts w:eastAsia="Calibri"/>
          <w:sz w:val="28"/>
          <w:szCs w:val="28"/>
          <w:lang w:eastAsia="en-US"/>
        </w:rPr>
        <w:t>предназначенных</w:t>
      </w:r>
      <w:proofErr w:type="gramEnd"/>
      <w:r w:rsidRPr="005B313F">
        <w:rPr>
          <w:rFonts w:eastAsia="Calibri"/>
          <w:sz w:val="28"/>
          <w:szCs w:val="28"/>
          <w:lang w:eastAsia="en-US"/>
        </w:rPr>
        <w:t xml:space="preserve">, </w:t>
      </w:r>
    </w:p>
    <w:p w:rsidR="005B313F" w:rsidRPr="005B313F" w:rsidRDefault="005B313F" w:rsidP="005B313F">
      <w:pPr>
        <w:shd w:val="clear" w:color="auto" w:fill="FFFFFF"/>
        <w:ind w:left="434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 xml:space="preserve">для сдачи в аренду» </w:t>
      </w:r>
    </w:p>
    <w:p w:rsidR="005B313F" w:rsidRPr="005B313F" w:rsidRDefault="005B313F" w:rsidP="005B313F">
      <w:pPr>
        <w:jc w:val="center"/>
        <w:rPr>
          <w:rFonts w:eastAsia="Calibri"/>
          <w:sz w:val="28"/>
          <w:szCs w:val="28"/>
          <w:lang w:eastAsia="en-US"/>
        </w:rPr>
      </w:pPr>
    </w:p>
    <w:p w:rsidR="005B313F" w:rsidRPr="005B313F" w:rsidRDefault="005B313F" w:rsidP="005B313F">
      <w:pPr>
        <w:jc w:val="center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БЛОК-СХЕМА</w:t>
      </w:r>
    </w:p>
    <w:p w:rsidR="005B313F" w:rsidRPr="005B313F" w:rsidRDefault="005B313F" w:rsidP="005B313F">
      <w:pPr>
        <w:jc w:val="center"/>
        <w:rPr>
          <w:rFonts w:eastAsia="Calibri"/>
          <w:sz w:val="28"/>
          <w:szCs w:val="28"/>
          <w:lang w:eastAsia="en-US"/>
        </w:rPr>
      </w:pPr>
      <w:r w:rsidRPr="005B313F">
        <w:rPr>
          <w:rFonts w:eastAsia="Calibri"/>
          <w:sz w:val="28"/>
          <w:szCs w:val="28"/>
          <w:lang w:eastAsia="en-US"/>
        </w:rPr>
        <w:t>общей структуры  представления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roundrect id="_x0000_s1040" style="position:absolute;margin-left:-5.55pt;margin-top:5.25pt;width:444pt;height:50.25pt;z-index:251660288" arcsize="10923f">
            <v:textbox>
              <w:txbxContent>
                <w:p w:rsidR="005B313F" w:rsidRDefault="005B313F" w:rsidP="005B313F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2B6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</w:t>
                  </w:r>
                  <w:r w:rsidRPr="00BB2B6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5B313F" w:rsidRPr="00BB2B6C" w:rsidRDefault="005B313F" w:rsidP="005B313F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BB2B6C">
                    <w:rPr>
                      <w:rFonts w:ascii="Times New Roman" w:hAnsi="Times New Roman"/>
                      <w:sz w:val="24"/>
                      <w:szCs w:val="24"/>
                    </w:rPr>
                    <w:t>аявитель обращается с заявлением лично или</w:t>
                  </w:r>
                </w:p>
                <w:p w:rsidR="005B313F" w:rsidRDefault="005B313F" w:rsidP="005B313F">
                  <w:r w:rsidRPr="00BB2B6C">
                    <w:t xml:space="preserve">     </w:t>
                  </w:r>
                  <w:r>
                    <w:t xml:space="preserve">         </w:t>
                  </w:r>
                  <w:r w:rsidRPr="00BB2B6C">
                    <w:t xml:space="preserve">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217pt;margin-top:7.2pt;width:12.2pt;height:26.7pt;z-index:251661312"/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roundrect id="_x0000_s1042" style="position:absolute;margin-left:56pt;margin-top:1.7pt;width:351.75pt;height:61.25pt;z-index:251662336" arcsize="10923f">
            <v:textbox style="mso-next-textbox:#_x0000_s1042">
              <w:txbxContent>
                <w:p w:rsidR="005B313F" w:rsidRPr="00CA4BED" w:rsidRDefault="005B313F" w:rsidP="005B313F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 w:rsidRPr="00CA4BED">
                    <w:t xml:space="preserve">Прием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5B313F" w:rsidRPr="00CA4BED" w:rsidRDefault="005B313F" w:rsidP="005B313F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shape id="_x0000_s1048" type="#_x0000_t67" style="position:absolute;margin-left:218.8pt;margin-top:14.7pt;width:12.2pt;height:31.8pt;z-index:251668480"/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roundrect id="_x0000_s1043" style="position:absolute;margin-left:61.75pt;margin-top:14.3pt;width:351.75pt;height:63pt;z-index:251663360" arcsize="10923f">
            <v:textbox style="mso-next-textbox:#_x0000_s1043">
              <w:txbxContent>
                <w:p w:rsidR="005B313F" w:rsidRPr="00CA4BED" w:rsidRDefault="005B313F" w:rsidP="005B313F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Рассмотрение</w:t>
                  </w:r>
                  <w:r w:rsidRPr="00CA4BED">
                    <w:t xml:space="preserve">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5B313F" w:rsidRPr="00CA4BED" w:rsidRDefault="005B313F" w:rsidP="005B313F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shape id="_x0000_s1049" type="#_x0000_t67" style="position:absolute;margin-left:222.75pt;margin-top:12.9pt;width:12.2pt;height:30.75pt;z-index:251669504"/>
        </w:pict>
      </w:r>
      <w:r w:rsidRPr="005B313F">
        <w:rPr>
          <w:sz w:val="28"/>
          <w:szCs w:val="28"/>
          <w:lang/>
        </w:rPr>
        <w:t xml:space="preserve">                                   </w:t>
      </w:r>
      <w:r w:rsidRPr="005B313F">
        <w:rPr>
          <w:sz w:val="28"/>
          <w:szCs w:val="28"/>
          <w:lang/>
        </w:rPr>
        <w:softHyphen/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sz w:val="28"/>
          <w:szCs w:val="28"/>
          <w:lang/>
        </w:rPr>
        <w:t xml:space="preserve">          </w: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color w:val="000000"/>
          <w:sz w:val="28"/>
          <w:szCs w:val="28"/>
          <w:lang/>
        </w:rPr>
        <w:pict>
          <v:roundrect id="_x0000_s1047" style="position:absolute;margin-left:70.8pt;margin-top:11.45pt;width:351.75pt;height:58.3pt;z-index:251667456" arcsize="10923f">
            <v:textbox>
              <w:txbxContent>
                <w:p w:rsidR="005B313F" w:rsidRPr="00CA4BED" w:rsidRDefault="005B313F" w:rsidP="005B313F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Поиск</w:t>
                  </w:r>
                  <w:r w:rsidRPr="00CA4BED">
                    <w:rPr>
                      <w:spacing w:val="2"/>
                    </w:rPr>
                    <w:t xml:space="preserve"> информации</w:t>
                  </w:r>
                </w:p>
                <w:p w:rsidR="005B313F" w:rsidRPr="00CA4BED" w:rsidRDefault="005B313F" w:rsidP="005B313F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sz w:val="28"/>
          <w:szCs w:val="28"/>
          <w:lang/>
        </w:rPr>
        <w:pict>
          <v:shape id="_x0000_s1051" type="#_x0000_t67" style="position:absolute;margin-left:349.05pt;margin-top:5.35pt;width:12.2pt;height:30.7pt;z-index:251671552"/>
        </w:pict>
      </w:r>
      <w:r w:rsidRPr="005B313F">
        <w:rPr>
          <w:noProof/>
          <w:sz w:val="28"/>
          <w:szCs w:val="28"/>
          <w:lang/>
        </w:rPr>
        <w:pict>
          <v:shape id="_x0000_s1050" type="#_x0000_t67" style="position:absolute;margin-left:122.75pt;margin-top:5.35pt;width:12.2pt;height:34.7pt;z-index:251670528"/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color w:val="FFFFFF"/>
          <w:sz w:val="28"/>
          <w:szCs w:val="28"/>
          <w:lang/>
        </w:rPr>
        <w:pict>
          <v:roundrect id="_x0000_s1044" style="position:absolute;margin-left:66.85pt;margin-top:7.85pt;width:162.35pt;height:42.95pt;z-index:251664384" arcsize="10923f">
            <v:textbox style="mso-next-textbox:#_x0000_s1044">
              <w:txbxContent>
                <w:p w:rsidR="005B313F" w:rsidRPr="006E4E65" w:rsidRDefault="005B313F" w:rsidP="005B313F">
                  <w:pPr>
                    <w:jc w:val="center"/>
                  </w:pPr>
                  <w:r w:rsidRPr="006E4E65">
                    <w:t>Выдача информации заявителю</w:t>
                  </w:r>
                </w:p>
              </w:txbxContent>
            </v:textbox>
          </v:roundrect>
        </w:pict>
      </w:r>
      <w:r w:rsidRPr="005B313F">
        <w:rPr>
          <w:noProof/>
          <w:color w:val="FFFFFF"/>
          <w:sz w:val="28"/>
          <w:szCs w:val="28"/>
          <w:lang/>
        </w:rPr>
        <w:pict>
          <v:roundrect id="_x0000_s1045" style="position:absolute;margin-left:294pt;margin-top:3.85pt;width:162.35pt;height:62.6pt;z-index:251665408" arcsize="10923f">
            <v:textbox style="mso-next-textbox:#_x0000_s1045">
              <w:txbxContent>
                <w:p w:rsidR="005B313F" w:rsidRPr="006E4E65" w:rsidRDefault="005B313F" w:rsidP="005B313F">
                  <w:pPr>
                    <w:jc w:val="center"/>
                  </w:pPr>
                  <w:r w:rsidRPr="006E4E65">
                    <w:t>Направление уведомления об отказе в выдачи информации заявителю</w:t>
                  </w:r>
                </w:p>
              </w:txbxContent>
            </v:textbox>
          </v:roundrect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color w:val="FFFFFF"/>
          <w:sz w:val="28"/>
          <w:szCs w:val="28"/>
          <w:lang/>
        </w:rPr>
        <w:pict>
          <v:shape id="_x0000_s1052" type="#_x0000_t67" style="position:absolute;margin-left:143pt;margin-top:2.5pt;width:12.2pt;height:46.8pt;z-index:251672576"/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noProof/>
          <w:color w:val="FFFFFF"/>
          <w:sz w:val="28"/>
          <w:szCs w:val="28"/>
          <w:lang/>
        </w:rPr>
        <w:pict>
          <v:shape id="_x0000_s1053" type="#_x0000_t67" style="position:absolute;margin-left:372.85pt;margin-top:2.05pt;width:12.2pt;height:31.15pt;z-index:251673600"/>
        </w:pict>
      </w: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</w:p>
    <w:p w:rsidR="005B313F" w:rsidRPr="005B313F" w:rsidRDefault="005B313F" w:rsidP="005B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/>
        </w:rPr>
      </w:pPr>
      <w:r w:rsidRPr="005B313F">
        <w:rPr>
          <w:rFonts w:ascii="Courier New" w:hAnsi="Courier New"/>
          <w:noProof/>
          <w:sz w:val="20"/>
          <w:szCs w:val="20"/>
          <w:lang/>
        </w:rPr>
        <w:pict>
          <v:roundrect id="_x0000_s1046" style="position:absolute;margin-left:-5.55pt;margin-top:1pt;width:460.5pt;height:47.25pt;z-index:251666432" arcsize="10923f">
            <v:textbox style="mso-next-textbox:#_x0000_s1046">
              <w:txbxContent>
                <w:p w:rsidR="005B313F" w:rsidRPr="00CB3303" w:rsidRDefault="005B313F" w:rsidP="005B313F">
                  <w:pPr>
                    <w:jc w:val="center"/>
                  </w:pPr>
                  <w:r w:rsidRPr="00CB3303"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Pr="005B313F">
        <w:rPr>
          <w:sz w:val="28"/>
          <w:szCs w:val="28"/>
          <w:lang/>
        </w:rPr>
        <w:t xml:space="preserve">                     </w:t>
      </w:r>
      <w:r w:rsidRPr="005B313F">
        <w:rPr>
          <w:sz w:val="28"/>
          <w:szCs w:val="28"/>
          <w:lang/>
        </w:rPr>
        <w:softHyphen/>
        <w:t xml:space="preserve">                            </w:t>
      </w:r>
      <w:r w:rsidRPr="005B313F">
        <w:rPr>
          <w:sz w:val="28"/>
          <w:szCs w:val="28"/>
          <w:lang/>
        </w:rPr>
        <w:softHyphen/>
      </w:r>
    </w:p>
    <w:p w:rsidR="00E145C0" w:rsidRDefault="005B313F" w:rsidP="005B313F">
      <w:r w:rsidRPr="00BF390C">
        <w:t xml:space="preserve">       </w:t>
      </w:r>
    </w:p>
    <w:sectPr w:rsidR="00E145C0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D72"/>
    <w:multiLevelType w:val="hybridMultilevel"/>
    <w:tmpl w:val="11A432C8"/>
    <w:lvl w:ilvl="0" w:tplc="1C84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3F"/>
    <w:rsid w:val="00005805"/>
    <w:rsid w:val="00005BB1"/>
    <w:rsid w:val="0000615B"/>
    <w:rsid w:val="00006539"/>
    <w:rsid w:val="0000723E"/>
    <w:rsid w:val="00014CD3"/>
    <w:rsid w:val="00021945"/>
    <w:rsid w:val="00021CC1"/>
    <w:rsid w:val="00021DAD"/>
    <w:rsid w:val="00023068"/>
    <w:rsid w:val="0002360E"/>
    <w:rsid w:val="000249BA"/>
    <w:rsid w:val="00025717"/>
    <w:rsid w:val="00026548"/>
    <w:rsid w:val="0003001F"/>
    <w:rsid w:val="000314C4"/>
    <w:rsid w:val="000319BF"/>
    <w:rsid w:val="000348C8"/>
    <w:rsid w:val="00034A94"/>
    <w:rsid w:val="0004003F"/>
    <w:rsid w:val="00043A3F"/>
    <w:rsid w:val="000440CF"/>
    <w:rsid w:val="00045D89"/>
    <w:rsid w:val="000519E7"/>
    <w:rsid w:val="00051DD1"/>
    <w:rsid w:val="0005275B"/>
    <w:rsid w:val="00052F52"/>
    <w:rsid w:val="00055D20"/>
    <w:rsid w:val="00055E74"/>
    <w:rsid w:val="0005709D"/>
    <w:rsid w:val="00057FBA"/>
    <w:rsid w:val="00060065"/>
    <w:rsid w:val="00060C52"/>
    <w:rsid w:val="0006478E"/>
    <w:rsid w:val="00065955"/>
    <w:rsid w:val="00074D0A"/>
    <w:rsid w:val="000761EE"/>
    <w:rsid w:val="0008340D"/>
    <w:rsid w:val="000900BF"/>
    <w:rsid w:val="00096060"/>
    <w:rsid w:val="00097E42"/>
    <w:rsid w:val="000A0202"/>
    <w:rsid w:val="000A3891"/>
    <w:rsid w:val="000A7659"/>
    <w:rsid w:val="000B5534"/>
    <w:rsid w:val="000B64A4"/>
    <w:rsid w:val="000B7074"/>
    <w:rsid w:val="000C408B"/>
    <w:rsid w:val="000D1FF7"/>
    <w:rsid w:val="000E566D"/>
    <w:rsid w:val="000E5DF0"/>
    <w:rsid w:val="000E77E1"/>
    <w:rsid w:val="000F1801"/>
    <w:rsid w:val="000F782D"/>
    <w:rsid w:val="000F7D32"/>
    <w:rsid w:val="0010291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4478"/>
    <w:rsid w:val="0013775F"/>
    <w:rsid w:val="00141E95"/>
    <w:rsid w:val="00142750"/>
    <w:rsid w:val="001445A4"/>
    <w:rsid w:val="00144A30"/>
    <w:rsid w:val="00145A15"/>
    <w:rsid w:val="00145F41"/>
    <w:rsid w:val="001512B7"/>
    <w:rsid w:val="0015158B"/>
    <w:rsid w:val="0015696E"/>
    <w:rsid w:val="00156C6F"/>
    <w:rsid w:val="0016167C"/>
    <w:rsid w:val="00162918"/>
    <w:rsid w:val="00164CA0"/>
    <w:rsid w:val="00166D2E"/>
    <w:rsid w:val="001677D3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4D6E"/>
    <w:rsid w:val="001A5AE2"/>
    <w:rsid w:val="001A6F9F"/>
    <w:rsid w:val="001B4FDC"/>
    <w:rsid w:val="001C34C8"/>
    <w:rsid w:val="001C4A26"/>
    <w:rsid w:val="001C58F2"/>
    <w:rsid w:val="001D1945"/>
    <w:rsid w:val="001D2C0C"/>
    <w:rsid w:val="001D43B5"/>
    <w:rsid w:val="001D4E3D"/>
    <w:rsid w:val="001D572D"/>
    <w:rsid w:val="001F1C23"/>
    <w:rsid w:val="001F5593"/>
    <w:rsid w:val="001F69BD"/>
    <w:rsid w:val="001F70C3"/>
    <w:rsid w:val="00207693"/>
    <w:rsid w:val="00210DB2"/>
    <w:rsid w:val="00214986"/>
    <w:rsid w:val="002155DC"/>
    <w:rsid w:val="00215B91"/>
    <w:rsid w:val="002208EC"/>
    <w:rsid w:val="00225AA4"/>
    <w:rsid w:val="00230761"/>
    <w:rsid w:val="00234D55"/>
    <w:rsid w:val="00237EB6"/>
    <w:rsid w:val="00240363"/>
    <w:rsid w:val="0024124F"/>
    <w:rsid w:val="00247AB8"/>
    <w:rsid w:val="0025208C"/>
    <w:rsid w:val="00252A24"/>
    <w:rsid w:val="00265DEB"/>
    <w:rsid w:val="00271DDA"/>
    <w:rsid w:val="0027679B"/>
    <w:rsid w:val="00276BC8"/>
    <w:rsid w:val="0027792E"/>
    <w:rsid w:val="0028040A"/>
    <w:rsid w:val="00281BF8"/>
    <w:rsid w:val="0028469A"/>
    <w:rsid w:val="0028494A"/>
    <w:rsid w:val="002877CE"/>
    <w:rsid w:val="0029571C"/>
    <w:rsid w:val="00297374"/>
    <w:rsid w:val="002A2045"/>
    <w:rsid w:val="002A61EB"/>
    <w:rsid w:val="002A7DF4"/>
    <w:rsid w:val="002B1AFF"/>
    <w:rsid w:val="002B3492"/>
    <w:rsid w:val="002C33FF"/>
    <w:rsid w:val="002D1C60"/>
    <w:rsid w:val="002D49EE"/>
    <w:rsid w:val="002E0CCA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4B8D"/>
    <w:rsid w:val="00306838"/>
    <w:rsid w:val="00306DAE"/>
    <w:rsid w:val="0031386B"/>
    <w:rsid w:val="00314026"/>
    <w:rsid w:val="00322F2A"/>
    <w:rsid w:val="003243F5"/>
    <w:rsid w:val="003250B1"/>
    <w:rsid w:val="00325D72"/>
    <w:rsid w:val="00331478"/>
    <w:rsid w:val="00331AE3"/>
    <w:rsid w:val="003324F4"/>
    <w:rsid w:val="00333DE0"/>
    <w:rsid w:val="003348B5"/>
    <w:rsid w:val="003369DD"/>
    <w:rsid w:val="00340470"/>
    <w:rsid w:val="00344306"/>
    <w:rsid w:val="00351CDF"/>
    <w:rsid w:val="0035506D"/>
    <w:rsid w:val="00355F31"/>
    <w:rsid w:val="00360A45"/>
    <w:rsid w:val="00363C04"/>
    <w:rsid w:val="00364D6D"/>
    <w:rsid w:val="003679CE"/>
    <w:rsid w:val="00370AF4"/>
    <w:rsid w:val="00374170"/>
    <w:rsid w:val="00374E93"/>
    <w:rsid w:val="0037533F"/>
    <w:rsid w:val="00375871"/>
    <w:rsid w:val="00377B92"/>
    <w:rsid w:val="003817AB"/>
    <w:rsid w:val="0038239D"/>
    <w:rsid w:val="00385B5E"/>
    <w:rsid w:val="00385C72"/>
    <w:rsid w:val="003867D9"/>
    <w:rsid w:val="00386FC7"/>
    <w:rsid w:val="003925F3"/>
    <w:rsid w:val="00393D8C"/>
    <w:rsid w:val="0039414A"/>
    <w:rsid w:val="00395A83"/>
    <w:rsid w:val="00396AB4"/>
    <w:rsid w:val="003A2B3A"/>
    <w:rsid w:val="003A5BEE"/>
    <w:rsid w:val="003A6536"/>
    <w:rsid w:val="003A7A04"/>
    <w:rsid w:val="003B2DF5"/>
    <w:rsid w:val="003B3BC1"/>
    <w:rsid w:val="003B5917"/>
    <w:rsid w:val="003C28A4"/>
    <w:rsid w:val="003C301E"/>
    <w:rsid w:val="003C67F2"/>
    <w:rsid w:val="003C710B"/>
    <w:rsid w:val="003D2441"/>
    <w:rsid w:val="003D29B6"/>
    <w:rsid w:val="003D3A84"/>
    <w:rsid w:val="003D6D87"/>
    <w:rsid w:val="003E60DA"/>
    <w:rsid w:val="003F1B14"/>
    <w:rsid w:val="003F4D3E"/>
    <w:rsid w:val="00400180"/>
    <w:rsid w:val="00404B35"/>
    <w:rsid w:val="004054E6"/>
    <w:rsid w:val="00405EBD"/>
    <w:rsid w:val="00406C59"/>
    <w:rsid w:val="004073F0"/>
    <w:rsid w:val="004124DF"/>
    <w:rsid w:val="00415080"/>
    <w:rsid w:val="00416F37"/>
    <w:rsid w:val="00422AF6"/>
    <w:rsid w:val="004259DA"/>
    <w:rsid w:val="0043029B"/>
    <w:rsid w:val="00432037"/>
    <w:rsid w:val="00435F07"/>
    <w:rsid w:val="0044145A"/>
    <w:rsid w:val="004419BC"/>
    <w:rsid w:val="00442D15"/>
    <w:rsid w:val="0044306B"/>
    <w:rsid w:val="00443A33"/>
    <w:rsid w:val="00443E45"/>
    <w:rsid w:val="0044428F"/>
    <w:rsid w:val="00446376"/>
    <w:rsid w:val="00447DE7"/>
    <w:rsid w:val="00451030"/>
    <w:rsid w:val="0045190D"/>
    <w:rsid w:val="00452332"/>
    <w:rsid w:val="004546D9"/>
    <w:rsid w:val="0045487F"/>
    <w:rsid w:val="00454A59"/>
    <w:rsid w:val="00461C70"/>
    <w:rsid w:val="00462F67"/>
    <w:rsid w:val="00471594"/>
    <w:rsid w:val="004736C0"/>
    <w:rsid w:val="00477004"/>
    <w:rsid w:val="00481260"/>
    <w:rsid w:val="00481AF6"/>
    <w:rsid w:val="0048418D"/>
    <w:rsid w:val="00486BEA"/>
    <w:rsid w:val="004878AE"/>
    <w:rsid w:val="0049195D"/>
    <w:rsid w:val="00491A14"/>
    <w:rsid w:val="004928EA"/>
    <w:rsid w:val="0049424F"/>
    <w:rsid w:val="00494459"/>
    <w:rsid w:val="00494FEC"/>
    <w:rsid w:val="00495C0C"/>
    <w:rsid w:val="00497EE5"/>
    <w:rsid w:val="004A3089"/>
    <w:rsid w:val="004A3C63"/>
    <w:rsid w:val="004A534C"/>
    <w:rsid w:val="004A6834"/>
    <w:rsid w:val="004A7EBD"/>
    <w:rsid w:val="004B1CAE"/>
    <w:rsid w:val="004B405D"/>
    <w:rsid w:val="004C3F7D"/>
    <w:rsid w:val="004C5395"/>
    <w:rsid w:val="004C7910"/>
    <w:rsid w:val="004D1B75"/>
    <w:rsid w:val="004D2049"/>
    <w:rsid w:val="004D2874"/>
    <w:rsid w:val="004E071A"/>
    <w:rsid w:val="004E23CE"/>
    <w:rsid w:val="004E3E96"/>
    <w:rsid w:val="004F00E0"/>
    <w:rsid w:val="004F2A14"/>
    <w:rsid w:val="004F43D5"/>
    <w:rsid w:val="004F4D73"/>
    <w:rsid w:val="00510359"/>
    <w:rsid w:val="00510E27"/>
    <w:rsid w:val="00515B0B"/>
    <w:rsid w:val="005175D7"/>
    <w:rsid w:val="00517B5F"/>
    <w:rsid w:val="00517DDC"/>
    <w:rsid w:val="005211DA"/>
    <w:rsid w:val="00521F3D"/>
    <w:rsid w:val="00525504"/>
    <w:rsid w:val="005256CE"/>
    <w:rsid w:val="005304C3"/>
    <w:rsid w:val="0053453D"/>
    <w:rsid w:val="005362EA"/>
    <w:rsid w:val="00537A60"/>
    <w:rsid w:val="00545B87"/>
    <w:rsid w:val="0055160C"/>
    <w:rsid w:val="00551650"/>
    <w:rsid w:val="00552932"/>
    <w:rsid w:val="00555912"/>
    <w:rsid w:val="00563D98"/>
    <w:rsid w:val="0056781B"/>
    <w:rsid w:val="005734B1"/>
    <w:rsid w:val="00573AA6"/>
    <w:rsid w:val="00581C3A"/>
    <w:rsid w:val="005839E7"/>
    <w:rsid w:val="00585D66"/>
    <w:rsid w:val="00590C1E"/>
    <w:rsid w:val="0059342F"/>
    <w:rsid w:val="005A47AC"/>
    <w:rsid w:val="005B0174"/>
    <w:rsid w:val="005B2923"/>
    <w:rsid w:val="005B2C42"/>
    <w:rsid w:val="005B313F"/>
    <w:rsid w:val="005C610B"/>
    <w:rsid w:val="005D36C3"/>
    <w:rsid w:val="005E072D"/>
    <w:rsid w:val="005E3A94"/>
    <w:rsid w:val="005E3FEC"/>
    <w:rsid w:val="005E5EDB"/>
    <w:rsid w:val="005F225B"/>
    <w:rsid w:val="005F2A74"/>
    <w:rsid w:val="005F45D9"/>
    <w:rsid w:val="005F4D9E"/>
    <w:rsid w:val="005F6AFE"/>
    <w:rsid w:val="00602B93"/>
    <w:rsid w:val="00602FFF"/>
    <w:rsid w:val="00605A17"/>
    <w:rsid w:val="006064D5"/>
    <w:rsid w:val="006069BF"/>
    <w:rsid w:val="006104B1"/>
    <w:rsid w:val="00611709"/>
    <w:rsid w:val="00620A49"/>
    <w:rsid w:val="00623CFC"/>
    <w:rsid w:val="00626D59"/>
    <w:rsid w:val="0063434E"/>
    <w:rsid w:val="0063723A"/>
    <w:rsid w:val="0063744D"/>
    <w:rsid w:val="006406A1"/>
    <w:rsid w:val="00641025"/>
    <w:rsid w:val="0064156E"/>
    <w:rsid w:val="006439B4"/>
    <w:rsid w:val="00646104"/>
    <w:rsid w:val="00646B1F"/>
    <w:rsid w:val="00647BA7"/>
    <w:rsid w:val="00652FCF"/>
    <w:rsid w:val="00653E61"/>
    <w:rsid w:val="00655C1E"/>
    <w:rsid w:val="006563F1"/>
    <w:rsid w:val="00660221"/>
    <w:rsid w:val="0066183F"/>
    <w:rsid w:val="006707E8"/>
    <w:rsid w:val="006764D3"/>
    <w:rsid w:val="006765E7"/>
    <w:rsid w:val="006822D6"/>
    <w:rsid w:val="00692C30"/>
    <w:rsid w:val="00693863"/>
    <w:rsid w:val="00695CB3"/>
    <w:rsid w:val="00695E64"/>
    <w:rsid w:val="006A6097"/>
    <w:rsid w:val="006B39C6"/>
    <w:rsid w:val="006B638D"/>
    <w:rsid w:val="006C0674"/>
    <w:rsid w:val="006D0398"/>
    <w:rsid w:val="006D0CC2"/>
    <w:rsid w:val="006D287C"/>
    <w:rsid w:val="006D5D9F"/>
    <w:rsid w:val="006D79DD"/>
    <w:rsid w:val="006E607B"/>
    <w:rsid w:val="006E65EF"/>
    <w:rsid w:val="006E6864"/>
    <w:rsid w:val="006F24C2"/>
    <w:rsid w:val="006F5F0F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143"/>
    <w:rsid w:val="00742F2A"/>
    <w:rsid w:val="0075528B"/>
    <w:rsid w:val="007573F7"/>
    <w:rsid w:val="00761B6A"/>
    <w:rsid w:val="00761D26"/>
    <w:rsid w:val="0076583C"/>
    <w:rsid w:val="007672A3"/>
    <w:rsid w:val="00767591"/>
    <w:rsid w:val="00772D7D"/>
    <w:rsid w:val="00774790"/>
    <w:rsid w:val="00774DC4"/>
    <w:rsid w:val="00780B44"/>
    <w:rsid w:val="00782C41"/>
    <w:rsid w:val="00784DE5"/>
    <w:rsid w:val="00786DEA"/>
    <w:rsid w:val="007908A7"/>
    <w:rsid w:val="00790FEE"/>
    <w:rsid w:val="007A147A"/>
    <w:rsid w:val="007A2109"/>
    <w:rsid w:val="007A668B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2825"/>
    <w:rsid w:val="007D3EF2"/>
    <w:rsid w:val="007D4BF7"/>
    <w:rsid w:val="007D5069"/>
    <w:rsid w:val="007E351A"/>
    <w:rsid w:val="007E3999"/>
    <w:rsid w:val="007E5F3B"/>
    <w:rsid w:val="007F1EC0"/>
    <w:rsid w:val="007F3309"/>
    <w:rsid w:val="007F46F3"/>
    <w:rsid w:val="007F4955"/>
    <w:rsid w:val="007F5BEE"/>
    <w:rsid w:val="00802148"/>
    <w:rsid w:val="00806D9A"/>
    <w:rsid w:val="00813FBE"/>
    <w:rsid w:val="00814BC3"/>
    <w:rsid w:val="008158A3"/>
    <w:rsid w:val="00816337"/>
    <w:rsid w:val="008328E9"/>
    <w:rsid w:val="0083418F"/>
    <w:rsid w:val="008356CF"/>
    <w:rsid w:val="00843F99"/>
    <w:rsid w:val="00846ABA"/>
    <w:rsid w:val="00846D3B"/>
    <w:rsid w:val="008514B9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9388F"/>
    <w:rsid w:val="00894B08"/>
    <w:rsid w:val="008A0341"/>
    <w:rsid w:val="008A233C"/>
    <w:rsid w:val="008B062A"/>
    <w:rsid w:val="008B75E0"/>
    <w:rsid w:val="008C48B5"/>
    <w:rsid w:val="008C6FEE"/>
    <w:rsid w:val="008D4BD1"/>
    <w:rsid w:val="008D5FD3"/>
    <w:rsid w:val="008D6C2D"/>
    <w:rsid w:val="008E7075"/>
    <w:rsid w:val="008E7B33"/>
    <w:rsid w:val="008F29A0"/>
    <w:rsid w:val="008F332F"/>
    <w:rsid w:val="008F501A"/>
    <w:rsid w:val="009048D0"/>
    <w:rsid w:val="00907EA8"/>
    <w:rsid w:val="00924015"/>
    <w:rsid w:val="00924CC1"/>
    <w:rsid w:val="00933B39"/>
    <w:rsid w:val="00935FCF"/>
    <w:rsid w:val="0093669B"/>
    <w:rsid w:val="00936D78"/>
    <w:rsid w:val="00941E9F"/>
    <w:rsid w:val="00942BDF"/>
    <w:rsid w:val="009516F4"/>
    <w:rsid w:val="0095412B"/>
    <w:rsid w:val="0095535D"/>
    <w:rsid w:val="0095616A"/>
    <w:rsid w:val="00960E7C"/>
    <w:rsid w:val="00960EED"/>
    <w:rsid w:val="00961740"/>
    <w:rsid w:val="00965F59"/>
    <w:rsid w:val="00966095"/>
    <w:rsid w:val="009775EA"/>
    <w:rsid w:val="00977E88"/>
    <w:rsid w:val="00981CDD"/>
    <w:rsid w:val="009826A0"/>
    <w:rsid w:val="00983332"/>
    <w:rsid w:val="0098659D"/>
    <w:rsid w:val="00991166"/>
    <w:rsid w:val="0099321D"/>
    <w:rsid w:val="0099547A"/>
    <w:rsid w:val="009A0E04"/>
    <w:rsid w:val="009A618E"/>
    <w:rsid w:val="009A7558"/>
    <w:rsid w:val="009B1B82"/>
    <w:rsid w:val="009B3AB7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4DB"/>
    <w:rsid w:val="009F5FA3"/>
    <w:rsid w:val="00A000CF"/>
    <w:rsid w:val="00A0219F"/>
    <w:rsid w:val="00A06043"/>
    <w:rsid w:val="00A10F7E"/>
    <w:rsid w:val="00A113C7"/>
    <w:rsid w:val="00A1182B"/>
    <w:rsid w:val="00A12801"/>
    <w:rsid w:val="00A14367"/>
    <w:rsid w:val="00A152E0"/>
    <w:rsid w:val="00A15630"/>
    <w:rsid w:val="00A16B65"/>
    <w:rsid w:val="00A21457"/>
    <w:rsid w:val="00A22F21"/>
    <w:rsid w:val="00A231C2"/>
    <w:rsid w:val="00A32BF8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194"/>
    <w:rsid w:val="00A736B7"/>
    <w:rsid w:val="00A74F7A"/>
    <w:rsid w:val="00A75F64"/>
    <w:rsid w:val="00A766AC"/>
    <w:rsid w:val="00A80526"/>
    <w:rsid w:val="00A84ED0"/>
    <w:rsid w:val="00A86BC0"/>
    <w:rsid w:val="00A933A3"/>
    <w:rsid w:val="00A967F7"/>
    <w:rsid w:val="00AA34B9"/>
    <w:rsid w:val="00AA5642"/>
    <w:rsid w:val="00AA6F0A"/>
    <w:rsid w:val="00AB0604"/>
    <w:rsid w:val="00AB2F6D"/>
    <w:rsid w:val="00AB5398"/>
    <w:rsid w:val="00AB61C0"/>
    <w:rsid w:val="00AC04F1"/>
    <w:rsid w:val="00AC358A"/>
    <w:rsid w:val="00AD3020"/>
    <w:rsid w:val="00AD4138"/>
    <w:rsid w:val="00AD483F"/>
    <w:rsid w:val="00AD64BB"/>
    <w:rsid w:val="00AD7396"/>
    <w:rsid w:val="00AE00D6"/>
    <w:rsid w:val="00AE040B"/>
    <w:rsid w:val="00AE6158"/>
    <w:rsid w:val="00AE72C7"/>
    <w:rsid w:val="00AF14CA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18F6"/>
    <w:rsid w:val="00B14B20"/>
    <w:rsid w:val="00B14DF9"/>
    <w:rsid w:val="00B15361"/>
    <w:rsid w:val="00B158A1"/>
    <w:rsid w:val="00B22647"/>
    <w:rsid w:val="00B2292E"/>
    <w:rsid w:val="00B24ACF"/>
    <w:rsid w:val="00B27FF3"/>
    <w:rsid w:val="00B31BFD"/>
    <w:rsid w:val="00B36764"/>
    <w:rsid w:val="00B37E12"/>
    <w:rsid w:val="00B41643"/>
    <w:rsid w:val="00B42B5A"/>
    <w:rsid w:val="00B478C4"/>
    <w:rsid w:val="00B47FF9"/>
    <w:rsid w:val="00B50475"/>
    <w:rsid w:val="00B5402C"/>
    <w:rsid w:val="00B543FD"/>
    <w:rsid w:val="00B569F8"/>
    <w:rsid w:val="00B7135A"/>
    <w:rsid w:val="00B77593"/>
    <w:rsid w:val="00B80E36"/>
    <w:rsid w:val="00B81D06"/>
    <w:rsid w:val="00B81FA6"/>
    <w:rsid w:val="00B822B8"/>
    <w:rsid w:val="00B83BB9"/>
    <w:rsid w:val="00B8584B"/>
    <w:rsid w:val="00B970E6"/>
    <w:rsid w:val="00BA1E97"/>
    <w:rsid w:val="00BB2D0B"/>
    <w:rsid w:val="00BC3653"/>
    <w:rsid w:val="00BC36FD"/>
    <w:rsid w:val="00BC4574"/>
    <w:rsid w:val="00BC5CCA"/>
    <w:rsid w:val="00BD023C"/>
    <w:rsid w:val="00BD1AE1"/>
    <w:rsid w:val="00BD2BB3"/>
    <w:rsid w:val="00BE0162"/>
    <w:rsid w:val="00BE474F"/>
    <w:rsid w:val="00BF0F8D"/>
    <w:rsid w:val="00BF14C5"/>
    <w:rsid w:val="00BF6551"/>
    <w:rsid w:val="00C02A2C"/>
    <w:rsid w:val="00C02DF5"/>
    <w:rsid w:val="00C05F5D"/>
    <w:rsid w:val="00C0721E"/>
    <w:rsid w:val="00C07877"/>
    <w:rsid w:val="00C07E16"/>
    <w:rsid w:val="00C10CE2"/>
    <w:rsid w:val="00C15198"/>
    <w:rsid w:val="00C228B9"/>
    <w:rsid w:val="00C232C0"/>
    <w:rsid w:val="00C23D3D"/>
    <w:rsid w:val="00C24264"/>
    <w:rsid w:val="00C27635"/>
    <w:rsid w:val="00C33072"/>
    <w:rsid w:val="00C33777"/>
    <w:rsid w:val="00C34422"/>
    <w:rsid w:val="00C35D34"/>
    <w:rsid w:val="00C3787D"/>
    <w:rsid w:val="00C4650D"/>
    <w:rsid w:val="00C54142"/>
    <w:rsid w:val="00C640E4"/>
    <w:rsid w:val="00C65B18"/>
    <w:rsid w:val="00C6651A"/>
    <w:rsid w:val="00C724A0"/>
    <w:rsid w:val="00C909A7"/>
    <w:rsid w:val="00C914E5"/>
    <w:rsid w:val="00C92BDD"/>
    <w:rsid w:val="00C937F1"/>
    <w:rsid w:val="00C94003"/>
    <w:rsid w:val="00CA3BA7"/>
    <w:rsid w:val="00CA5056"/>
    <w:rsid w:val="00CB0BF2"/>
    <w:rsid w:val="00CB0DD3"/>
    <w:rsid w:val="00CB1676"/>
    <w:rsid w:val="00CB663A"/>
    <w:rsid w:val="00CC296D"/>
    <w:rsid w:val="00CC2CCA"/>
    <w:rsid w:val="00CC5A6C"/>
    <w:rsid w:val="00CD1F09"/>
    <w:rsid w:val="00CD495A"/>
    <w:rsid w:val="00CD6D55"/>
    <w:rsid w:val="00CD7185"/>
    <w:rsid w:val="00CD7ABC"/>
    <w:rsid w:val="00CE064C"/>
    <w:rsid w:val="00CE2EBF"/>
    <w:rsid w:val="00CE7D60"/>
    <w:rsid w:val="00CE7F9E"/>
    <w:rsid w:val="00D04344"/>
    <w:rsid w:val="00D05B97"/>
    <w:rsid w:val="00D140EB"/>
    <w:rsid w:val="00D14B51"/>
    <w:rsid w:val="00D17C5F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4714C"/>
    <w:rsid w:val="00D51C71"/>
    <w:rsid w:val="00D55E2C"/>
    <w:rsid w:val="00D5636B"/>
    <w:rsid w:val="00D56B21"/>
    <w:rsid w:val="00D5729B"/>
    <w:rsid w:val="00D57FDD"/>
    <w:rsid w:val="00D646E3"/>
    <w:rsid w:val="00D7254F"/>
    <w:rsid w:val="00D72B2E"/>
    <w:rsid w:val="00D73225"/>
    <w:rsid w:val="00D854E4"/>
    <w:rsid w:val="00DA01E4"/>
    <w:rsid w:val="00DA0D87"/>
    <w:rsid w:val="00DA713A"/>
    <w:rsid w:val="00DB2438"/>
    <w:rsid w:val="00DB3583"/>
    <w:rsid w:val="00DB5F27"/>
    <w:rsid w:val="00DB61D4"/>
    <w:rsid w:val="00DB6F76"/>
    <w:rsid w:val="00DB7505"/>
    <w:rsid w:val="00DB76E3"/>
    <w:rsid w:val="00DC1A6F"/>
    <w:rsid w:val="00DC2A7A"/>
    <w:rsid w:val="00DC6506"/>
    <w:rsid w:val="00DC777A"/>
    <w:rsid w:val="00DD51B6"/>
    <w:rsid w:val="00DF0A74"/>
    <w:rsid w:val="00DF1050"/>
    <w:rsid w:val="00DF1894"/>
    <w:rsid w:val="00DF3385"/>
    <w:rsid w:val="00DF7A17"/>
    <w:rsid w:val="00E074DA"/>
    <w:rsid w:val="00E075A4"/>
    <w:rsid w:val="00E108F0"/>
    <w:rsid w:val="00E12271"/>
    <w:rsid w:val="00E13502"/>
    <w:rsid w:val="00E145C0"/>
    <w:rsid w:val="00E168EC"/>
    <w:rsid w:val="00E2003D"/>
    <w:rsid w:val="00E216F4"/>
    <w:rsid w:val="00E24850"/>
    <w:rsid w:val="00E3052B"/>
    <w:rsid w:val="00E311B0"/>
    <w:rsid w:val="00E31809"/>
    <w:rsid w:val="00E343C5"/>
    <w:rsid w:val="00E34AFB"/>
    <w:rsid w:val="00E37661"/>
    <w:rsid w:val="00E4021E"/>
    <w:rsid w:val="00E42DD2"/>
    <w:rsid w:val="00E43E3D"/>
    <w:rsid w:val="00E456FD"/>
    <w:rsid w:val="00E50063"/>
    <w:rsid w:val="00E528A9"/>
    <w:rsid w:val="00E53991"/>
    <w:rsid w:val="00E54F69"/>
    <w:rsid w:val="00E550CD"/>
    <w:rsid w:val="00E55767"/>
    <w:rsid w:val="00E60810"/>
    <w:rsid w:val="00E64BE7"/>
    <w:rsid w:val="00E65417"/>
    <w:rsid w:val="00E66153"/>
    <w:rsid w:val="00E73DD1"/>
    <w:rsid w:val="00E7444D"/>
    <w:rsid w:val="00E775E7"/>
    <w:rsid w:val="00E80491"/>
    <w:rsid w:val="00E83DE2"/>
    <w:rsid w:val="00E913E2"/>
    <w:rsid w:val="00E9480E"/>
    <w:rsid w:val="00E95899"/>
    <w:rsid w:val="00E9594C"/>
    <w:rsid w:val="00E95CA6"/>
    <w:rsid w:val="00EA5D9D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1B6B"/>
    <w:rsid w:val="00F3222A"/>
    <w:rsid w:val="00F35F27"/>
    <w:rsid w:val="00F42C37"/>
    <w:rsid w:val="00F46890"/>
    <w:rsid w:val="00F50AF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20E"/>
    <w:rsid w:val="00F91689"/>
    <w:rsid w:val="00F917E7"/>
    <w:rsid w:val="00F93024"/>
    <w:rsid w:val="00F93767"/>
    <w:rsid w:val="00FA0DD6"/>
    <w:rsid w:val="00FA1410"/>
    <w:rsid w:val="00FA5B41"/>
    <w:rsid w:val="00FA654C"/>
    <w:rsid w:val="00FB0078"/>
    <w:rsid w:val="00FB0305"/>
    <w:rsid w:val="00FB404A"/>
    <w:rsid w:val="00FB4726"/>
    <w:rsid w:val="00FB7569"/>
    <w:rsid w:val="00FC0C83"/>
    <w:rsid w:val="00FC1227"/>
    <w:rsid w:val="00FC2042"/>
    <w:rsid w:val="00FC3141"/>
    <w:rsid w:val="00FC4D4E"/>
    <w:rsid w:val="00FC702A"/>
    <w:rsid w:val="00FD1AA2"/>
    <w:rsid w:val="00FE0B99"/>
    <w:rsid w:val="00FE2AFB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13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B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313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13F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semiHidden/>
    <w:rsid w:val="005B313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bob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1</cp:revision>
  <cp:lastPrinted>2014-01-14T06:51:00Z</cp:lastPrinted>
  <dcterms:created xsi:type="dcterms:W3CDTF">2014-01-14T06:31:00Z</dcterms:created>
  <dcterms:modified xsi:type="dcterms:W3CDTF">2014-01-14T06:58:00Z</dcterms:modified>
</cp:coreProperties>
</file>